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left"/>
        <w:rPr>
          <w:rFonts w:ascii="黑体" w:eastAsia="黑体" w:hint="eastAsia"/>
          <w:sz w:val="32"/>
          <w:szCs w:val="32"/>
        </w:rPr>
      </w:pPr>
      <w:r>
        <w:rPr>
          <w:rFonts w:ascii="黑体" w:eastAsia="黑体" w:hint="eastAsia"/>
          <w:sz w:val="32"/>
          <w:szCs w:val="32"/>
        </w:rPr>
        <w:t>附件</w:t>
      </w:r>
    </w:p>
    <w:p>
      <w:pPr>
        <w:jc w:val="center"/>
        <w:rPr>
          <w:sz w:val="44"/>
          <w:szCs w:val="44"/>
        </w:rPr>
      </w:pPr>
    </w:p>
    <w:p>
      <w:pPr>
        <w:jc w:val="center"/>
        <w:rPr>
          <w:sz w:val="44"/>
          <w:szCs w:val="44"/>
        </w:rPr>
      </w:pPr>
      <w:r>
        <w:rPr>
          <w:sz w:val="44"/>
          <w:szCs w:val="44"/>
        </w:rPr>
        <w:t>黑龙江省乡村振兴促进条例</w:t>
      </w:r>
    </w:p>
    <w:p>
      <w:pPr>
        <w:jc w:val="center"/>
        <w:rPr>
          <w:sz w:val="44"/>
          <w:szCs w:val="44"/>
        </w:rPr>
      </w:pPr>
      <w:r>
        <w:rPr>
          <w:sz w:val="44"/>
          <w:szCs w:val="44"/>
        </w:rPr>
        <w:t>（征</w:t>
      </w:r>
      <w:bookmarkStart w:id="0" w:name="_GoBack"/>
      <w:bookmarkEnd w:id="0"/>
      <w:r>
        <w:rPr>
          <w:sz w:val="44"/>
          <w:szCs w:val="44"/>
        </w:rPr>
        <w:t>求意见稿）</w:t>
      </w:r>
    </w:p>
    <w:p>
      <w:pPr>
        <w:rPr>
          <w:sz w:val="44"/>
          <w:szCs w:val="44"/>
        </w:rPr>
      </w:pPr>
    </w:p>
    <w:p>
      <w:pPr>
        <w:autoSpaceDE w:val="0"/>
        <w:autoSpaceDN w:val="0"/>
        <w:adjustRightInd w:val="0"/>
        <w:snapToGrid w:val="0"/>
        <w:spacing w:line="360" w:lineRule="auto"/>
        <w:jc w:val="center"/>
        <w:rPr>
          <w:rFonts w:ascii="黑体" w:eastAsia="黑体" w:cs="仿宋_GB2312"/>
          <w:kern w:val="0"/>
          <w:sz w:val="36"/>
          <w:szCs w:val="36"/>
          <w:lang w:val="zh-CN"/>
        </w:rPr>
      </w:pPr>
      <w:r>
        <w:rPr>
          <w:rFonts w:ascii="黑体" w:eastAsia="黑体" w:cs="仿宋_GB2312" w:hint="eastAsia"/>
          <w:kern w:val="0"/>
          <w:sz w:val="36"/>
          <w:szCs w:val="36"/>
          <w:lang w:val="zh-CN"/>
        </w:rPr>
        <w:t>目  录</w:t>
      </w:r>
    </w:p>
    <w:p>
      <w:pPr>
        <w:autoSpaceDE w:val="0"/>
        <w:autoSpaceDN w:val="0"/>
        <w:adjustRightInd w:val="0"/>
        <w:snapToGrid w:val="0"/>
        <w:spacing w:line="360" w:lineRule="auto"/>
        <w:ind w:left="0" w:firstLineChars="750" w:firstLine="2700"/>
        <w:rPr>
          <w:rFonts w:ascii="仿宋" w:eastAsia="仿宋" w:cs="仿宋_GB2312" w:hint="eastAsia"/>
          <w:kern w:val="0"/>
          <w:sz w:val="36"/>
          <w:szCs w:val="36"/>
          <w:lang w:val="zh-CN"/>
        </w:rPr>
      </w:pPr>
      <w:r>
        <w:rPr>
          <w:rFonts w:ascii="仿宋_GB2312" w:eastAsia="仿宋_GB2312" w:cs="仿宋_GB2312" w:hint="eastAsia"/>
          <w:kern w:val="0"/>
          <w:sz w:val="36"/>
          <w:szCs w:val="36"/>
          <w:lang w:val="zh-CN"/>
        </w:rPr>
        <w:t>第一章</w:t>
      </w:r>
      <w:r>
        <w:rPr>
          <w:rFonts w:ascii="仿宋_GB2312" w:eastAsia="仿宋_GB2312" w:cs="仿宋_GB2312"/>
          <w:kern w:val="0"/>
          <w:sz w:val="36"/>
          <w:szCs w:val="36"/>
          <w:lang w:val="zh-CN"/>
        </w:rPr>
        <w:t xml:space="preserve">  </w:t>
      </w:r>
      <w:r>
        <w:rPr>
          <w:rFonts w:ascii="仿宋_GB2312" w:eastAsia="仿宋_GB2312" w:cs="仿宋_GB2312" w:hint="eastAsia"/>
          <w:kern w:val="0"/>
          <w:sz w:val="36"/>
          <w:szCs w:val="36"/>
          <w:lang w:val="en-US" w:eastAsia="zh-CN"/>
        </w:rPr>
        <w:t xml:space="preserve">  </w:t>
      </w:r>
      <w:r>
        <w:rPr>
          <w:rFonts w:ascii="仿宋_GB2312" w:eastAsia="仿宋_GB2312" w:cs="仿宋_GB2312" w:hint="eastAsia"/>
          <w:kern w:val="0"/>
          <w:sz w:val="36"/>
          <w:szCs w:val="36"/>
          <w:lang w:val="zh-CN"/>
        </w:rPr>
        <w:t>总    则</w:t>
      </w:r>
    </w:p>
    <w:p>
      <w:pPr>
        <w:autoSpaceDE w:val="0"/>
        <w:autoSpaceDN w:val="0"/>
        <w:adjustRightInd w:val="0"/>
        <w:snapToGrid w:val="0"/>
        <w:spacing w:line="360" w:lineRule="auto"/>
        <w:ind w:firstLineChars="750" w:firstLine="2700"/>
        <w:rPr>
          <w:rFonts w:ascii="仿宋" w:eastAsia="仿宋" w:cs="仿宋_GB2312" w:hint="eastAsia"/>
          <w:kern w:val="0"/>
          <w:sz w:val="36"/>
          <w:szCs w:val="36"/>
          <w:lang w:val="zh-CN"/>
        </w:rPr>
      </w:pPr>
      <w:r>
        <w:rPr>
          <w:rFonts w:ascii="仿宋" w:eastAsia="仿宋" w:cs="仿宋_GB2312" w:hint="eastAsia"/>
          <w:kern w:val="0"/>
          <w:sz w:val="36"/>
          <w:szCs w:val="36"/>
          <w:lang w:val="zh-CN"/>
        </w:rPr>
        <w:t xml:space="preserve">第二章  </w:t>
      </w:r>
      <w:r>
        <w:rPr>
          <w:rFonts w:ascii="仿宋" w:eastAsia="仿宋" w:cs="仿宋_GB2312" w:hint="eastAsia"/>
          <w:kern w:val="0"/>
          <w:sz w:val="36"/>
          <w:szCs w:val="36"/>
          <w:lang w:val="en-US" w:eastAsia="zh-CN"/>
        </w:rPr>
        <w:t xml:space="preserve">  粮食安全</w:t>
      </w:r>
    </w:p>
    <w:p>
      <w:pPr>
        <w:autoSpaceDE w:val="0"/>
        <w:autoSpaceDN w:val="0"/>
        <w:adjustRightInd w:val="0"/>
        <w:snapToGrid w:val="0"/>
        <w:spacing w:line="360" w:lineRule="auto"/>
        <w:ind w:firstLineChars="750" w:firstLine="2700"/>
        <w:rPr>
          <w:rFonts w:ascii="仿宋" w:eastAsia="仿宋" w:cs="仿宋_GB2312" w:hint="eastAsia"/>
          <w:kern w:val="0"/>
          <w:sz w:val="36"/>
          <w:szCs w:val="36"/>
          <w:lang w:val="zh-CN"/>
        </w:rPr>
      </w:pPr>
      <w:r>
        <w:rPr>
          <w:rFonts w:ascii="仿宋" w:eastAsia="仿宋" w:cs="仿宋_GB2312" w:hint="eastAsia"/>
          <w:kern w:val="0"/>
          <w:sz w:val="36"/>
          <w:szCs w:val="36"/>
          <w:lang w:val="zh-CN"/>
        </w:rPr>
        <w:t xml:space="preserve">第三章  </w:t>
      </w:r>
      <w:r>
        <w:rPr>
          <w:rFonts w:ascii="仿宋" w:eastAsia="仿宋" w:cs="仿宋_GB2312" w:hint="eastAsia"/>
          <w:kern w:val="0"/>
          <w:sz w:val="36"/>
          <w:szCs w:val="36"/>
          <w:lang w:val="en-US" w:eastAsia="zh-CN"/>
        </w:rPr>
        <w:t xml:space="preserve">  </w:t>
      </w:r>
      <w:r>
        <w:rPr>
          <w:rFonts w:ascii="仿宋" w:eastAsia="仿宋" w:cs="仿宋_GB2312" w:hint="eastAsia"/>
          <w:kern w:val="0"/>
          <w:sz w:val="36"/>
          <w:szCs w:val="36"/>
          <w:lang w:val="zh-CN"/>
        </w:rPr>
        <w:t>生态宜居</w:t>
      </w:r>
    </w:p>
    <w:p>
      <w:pPr>
        <w:autoSpaceDE w:val="0"/>
        <w:autoSpaceDN w:val="0"/>
        <w:adjustRightInd w:val="0"/>
        <w:snapToGrid w:val="0"/>
        <w:spacing w:line="360" w:lineRule="auto"/>
        <w:ind w:firstLineChars="750" w:firstLine="2700"/>
        <w:rPr>
          <w:rFonts w:ascii="仿宋" w:eastAsia="仿宋" w:cs="仿宋_GB2312" w:hint="eastAsia"/>
          <w:kern w:val="0"/>
          <w:sz w:val="36"/>
          <w:szCs w:val="36"/>
          <w:lang w:val="zh-CN"/>
        </w:rPr>
      </w:pPr>
      <w:r>
        <w:rPr>
          <w:rFonts w:ascii="仿宋" w:eastAsia="仿宋" w:cs="仿宋_GB2312" w:hint="eastAsia"/>
          <w:kern w:val="0"/>
          <w:sz w:val="36"/>
          <w:szCs w:val="36"/>
          <w:lang w:val="zh-CN"/>
        </w:rPr>
        <w:t xml:space="preserve">第四章  </w:t>
      </w:r>
      <w:r>
        <w:rPr>
          <w:rFonts w:ascii="仿宋" w:eastAsia="仿宋" w:cs="仿宋_GB2312" w:hint="eastAsia"/>
          <w:kern w:val="0"/>
          <w:sz w:val="36"/>
          <w:szCs w:val="36"/>
          <w:lang w:val="en-US" w:eastAsia="zh-CN"/>
        </w:rPr>
        <w:t xml:space="preserve">  </w:t>
      </w:r>
      <w:r>
        <w:rPr>
          <w:rFonts w:ascii="仿宋" w:eastAsia="仿宋" w:cs="仿宋_GB2312" w:hint="eastAsia"/>
          <w:kern w:val="0"/>
          <w:sz w:val="36"/>
          <w:szCs w:val="36"/>
          <w:lang w:val="zh-CN"/>
        </w:rPr>
        <w:t>产业发展</w:t>
      </w:r>
    </w:p>
    <w:p>
      <w:pPr>
        <w:autoSpaceDE w:val="0"/>
        <w:autoSpaceDN w:val="0"/>
        <w:adjustRightInd w:val="0"/>
        <w:snapToGrid w:val="0"/>
        <w:spacing w:line="360" w:lineRule="auto"/>
        <w:ind w:firstLineChars="750" w:firstLine="2700"/>
        <w:rPr>
          <w:rFonts w:ascii="仿宋" w:eastAsia="仿宋" w:cs="仿宋_GB2312" w:hint="eastAsia"/>
          <w:kern w:val="0"/>
          <w:sz w:val="36"/>
          <w:szCs w:val="36"/>
          <w:lang w:val="zh-CN"/>
        </w:rPr>
      </w:pPr>
      <w:r>
        <w:rPr>
          <w:rFonts w:ascii="仿宋" w:eastAsia="仿宋" w:cs="仿宋_GB2312" w:hint="eastAsia"/>
          <w:kern w:val="0"/>
          <w:sz w:val="36"/>
          <w:szCs w:val="36"/>
          <w:lang w:val="zh-CN"/>
        </w:rPr>
        <w:t xml:space="preserve">第五章  </w:t>
      </w:r>
      <w:r>
        <w:rPr>
          <w:rFonts w:ascii="仿宋" w:eastAsia="仿宋" w:cs="仿宋_GB2312" w:hint="eastAsia"/>
          <w:kern w:val="0"/>
          <w:sz w:val="36"/>
          <w:szCs w:val="36"/>
          <w:lang w:val="en-US" w:eastAsia="zh-CN"/>
        </w:rPr>
        <w:t xml:space="preserve">  农民增收</w:t>
      </w:r>
    </w:p>
    <w:p>
      <w:pPr>
        <w:autoSpaceDE w:val="0"/>
        <w:autoSpaceDN w:val="0"/>
        <w:adjustRightInd w:val="0"/>
        <w:snapToGrid w:val="0"/>
        <w:spacing w:line="360" w:lineRule="auto"/>
        <w:ind w:firstLineChars="750" w:firstLine="2700"/>
        <w:rPr>
          <w:rFonts w:ascii="仿宋" w:eastAsia="仿宋" w:cs="仿宋_GB2312" w:hint="eastAsia"/>
          <w:kern w:val="0"/>
          <w:sz w:val="36"/>
          <w:szCs w:val="36"/>
          <w:lang w:val="zh-CN"/>
        </w:rPr>
      </w:pPr>
      <w:r>
        <w:rPr>
          <w:rFonts w:ascii="仿宋" w:eastAsia="仿宋" w:cs="仿宋_GB2312" w:hint="eastAsia"/>
          <w:kern w:val="0"/>
          <w:sz w:val="36"/>
          <w:szCs w:val="36"/>
          <w:lang w:val="zh-CN"/>
        </w:rPr>
        <w:t xml:space="preserve">第六章  </w:t>
      </w:r>
      <w:r>
        <w:rPr>
          <w:rFonts w:ascii="仿宋" w:eastAsia="仿宋" w:cs="仿宋_GB2312" w:hint="eastAsia"/>
          <w:kern w:val="0"/>
          <w:sz w:val="36"/>
          <w:szCs w:val="36"/>
          <w:lang w:val="en-US" w:eastAsia="zh-CN"/>
        </w:rPr>
        <w:t xml:space="preserve">  </w:t>
      </w:r>
      <w:r>
        <w:rPr>
          <w:rFonts w:ascii="仿宋" w:eastAsia="仿宋" w:cs="仿宋_GB2312" w:hint="eastAsia"/>
          <w:kern w:val="0"/>
          <w:sz w:val="36"/>
          <w:szCs w:val="36"/>
          <w:lang w:val="zh-CN"/>
        </w:rPr>
        <w:t>人才支撑</w:t>
      </w:r>
    </w:p>
    <w:p>
      <w:pPr>
        <w:autoSpaceDE w:val="0"/>
        <w:autoSpaceDN w:val="0"/>
        <w:adjustRightInd w:val="0"/>
        <w:snapToGrid w:val="0"/>
        <w:spacing w:line="360" w:lineRule="auto"/>
        <w:ind w:firstLineChars="750" w:firstLine="2700"/>
        <w:rPr>
          <w:rFonts w:ascii="仿宋" w:eastAsia="仿宋" w:cs="仿宋_GB2312" w:hint="eastAsia"/>
          <w:kern w:val="0"/>
          <w:sz w:val="36"/>
          <w:szCs w:val="36"/>
          <w:lang w:val="zh-CN"/>
        </w:rPr>
      </w:pPr>
      <w:r>
        <w:rPr>
          <w:rFonts w:ascii="仿宋" w:eastAsia="仿宋" w:cs="仿宋_GB2312" w:hint="eastAsia"/>
          <w:kern w:val="0"/>
          <w:sz w:val="36"/>
          <w:szCs w:val="36"/>
          <w:lang w:val="zh-CN"/>
        </w:rPr>
        <w:t xml:space="preserve">第七章  </w:t>
      </w:r>
      <w:r>
        <w:rPr>
          <w:rFonts w:ascii="仿宋" w:eastAsia="仿宋" w:cs="仿宋_GB2312" w:hint="eastAsia"/>
          <w:kern w:val="0"/>
          <w:sz w:val="36"/>
          <w:szCs w:val="36"/>
          <w:lang w:val="en-US" w:eastAsia="zh-CN"/>
        </w:rPr>
        <w:t xml:space="preserve">  </w:t>
      </w:r>
      <w:r>
        <w:rPr>
          <w:rFonts w:ascii="仿宋" w:eastAsia="仿宋" w:cs="仿宋_GB2312" w:hint="eastAsia"/>
          <w:kern w:val="0"/>
          <w:sz w:val="36"/>
          <w:szCs w:val="36"/>
          <w:lang w:val="zh-CN"/>
        </w:rPr>
        <w:t>城乡融合</w:t>
      </w:r>
    </w:p>
    <w:p>
      <w:pPr>
        <w:autoSpaceDE w:val="0"/>
        <w:autoSpaceDN w:val="0"/>
        <w:adjustRightInd w:val="0"/>
        <w:snapToGrid w:val="0"/>
        <w:spacing w:line="360" w:lineRule="auto"/>
        <w:ind w:firstLineChars="750" w:firstLine="2700"/>
        <w:rPr>
          <w:rFonts w:ascii="仿宋" w:eastAsia="仿宋" w:cs="仿宋_GB2312" w:hint="eastAsia"/>
          <w:kern w:val="0"/>
          <w:sz w:val="36"/>
          <w:szCs w:val="36"/>
          <w:lang w:val="zh-CN"/>
        </w:rPr>
      </w:pPr>
      <w:r>
        <w:rPr>
          <w:rFonts w:ascii="仿宋" w:eastAsia="仿宋" w:cs="仿宋_GB2312" w:hint="eastAsia"/>
          <w:kern w:val="0"/>
          <w:sz w:val="36"/>
          <w:szCs w:val="36"/>
          <w:lang w:val="zh-CN"/>
        </w:rPr>
        <w:t xml:space="preserve">第八章  </w:t>
      </w:r>
      <w:r>
        <w:rPr>
          <w:rFonts w:ascii="仿宋" w:eastAsia="仿宋" w:cs="仿宋_GB2312" w:hint="eastAsia"/>
          <w:kern w:val="0"/>
          <w:sz w:val="36"/>
          <w:szCs w:val="36"/>
          <w:lang w:val="en-US" w:eastAsia="zh-CN"/>
        </w:rPr>
        <w:t xml:space="preserve">  乡村治理</w:t>
      </w:r>
    </w:p>
    <w:p>
      <w:pPr>
        <w:autoSpaceDE w:val="0"/>
        <w:autoSpaceDN w:val="0"/>
        <w:adjustRightInd w:val="0"/>
        <w:snapToGrid w:val="0"/>
        <w:spacing w:line="360" w:lineRule="auto"/>
        <w:ind w:firstLineChars="750" w:firstLine="2700"/>
        <w:rPr>
          <w:rFonts w:ascii="仿宋" w:eastAsia="仿宋" w:cs="仿宋_GB2312" w:hint="eastAsia"/>
          <w:kern w:val="0"/>
          <w:sz w:val="36"/>
          <w:szCs w:val="36"/>
          <w:lang w:val="en-US" w:eastAsia="zh-CN"/>
        </w:rPr>
      </w:pPr>
      <w:r>
        <w:rPr>
          <w:rFonts w:ascii="仿宋" w:eastAsia="仿宋" w:cs="仿宋_GB2312" w:hint="eastAsia"/>
          <w:kern w:val="0"/>
          <w:sz w:val="36"/>
          <w:szCs w:val="36"/>
          <w:lang w:val="en-US" w:eastAsia="zh-CN"/>
        </w:rPr>
        <w:t xml:space="preserve">第九章    </w:t>
      </w:r>
      <w:r>
        <w:rPr>
          <w:rFonts w:ascii="仿宋" w:eastAsia="仿宋" w:cs="仿宋_GB2312" w:hint="eastAsia"/>
          <w:kern w:val="0"/>
          <w:sz w:val="36"/>
          <w:szCs w:val="36"/>
          <w:lang w:val="zh-CN"/>
        </w:rPr>
        <w:t>扶持措施</w:t>
      </w:r>
    </w:p>
    <w:p>
      <w:pPr>
        <w:autoSpaceDE w:val="0"/>
        <w:autoSpaceDN w:val="0"/>
        <w:adjustRightInd w:val="0"/>
        <w:snapToGrid w:val="0"/>
        <w:spacing w:line="360" w:lineRule="auto"/>
        <w:ind w:firstLineChars="750" w:firstLine="2700"/>
        <w:rPr>
          <w:rFonts w:ascii="仿宋" w:eastAsia="仿宋" w:cs="仿宋_GB2312" w:hint="eastAsia"/>
          <w:kern w:val="0"/>
          <w:sz w:val="36"/>
          <w:szCs w:val="36"/>
          <w:lang w:val="zh-CN"/>
        </w:rPr>
      </w:pPr>
      <w:r>
        <w:rPr>
          <w:rFonts w:ascii="仿宋" w:eastAsia="仿宋" w:cs="仿宋_GB2312" w:hint="eastAsia"/>
          <w:kern w:val="0"/>
          <w:sz w:val="36"/>
          <w:szCs w:val="36"/>
          <w:lang w:val="zh-CN"/>
        </w:rPr>
        <w:t>第</w:t>
      </w:r>
      <w:r>
        <w:rPr>
          <w:rFonts w:ascii="仿宋" w:eastAsia="仿宋" w:cs="仿宋_GB2312" w:hint="eastAsia"/>
          <w:kern w:val="0"/>
          <w:sz w:val="36"/>
          <w:szCs w:val="36"/>
          <w:lang w:val="en-US" w:eastAsia="zh-CN"/>
        </w:rPr>
        <w:t>十</w:t>
      </w:r>
      <w:r>
        <w:rPr>
          <w:rFonts w:ascii="仿宋" w:eastAsia="仿宋" w:cs="仿宋_GB2312" w:hint="eastAsia"/>
          <w:kern w:val="0"/>
          <w:sz w:val="36"/>
          <w:szCs w:val="36"/>
          <w:lang w:val="zh-CN"/>
        </w:rPr>
        <w:t xml:space="preserve">章  </w:t>
      </w:r>
      <w:r>
        <w:rPr>
          <w:rFonts w:ascii="仿宋" w:eastAsia="仿宋" w:cs="仿宋_GB2312" w:hint="eastAsia"/>
          <w:kern w:val="0"/>
          <w:sz w:val="36"/>
          <w:szCs w:val="36"/>
          <w:lang w:val="en-US" w:eastAsia="zh-CN"/>
        </w:rPr>
        <w:t xml:space="preserve">  监督管理</w:t>
      </w:r>
    </w:p>
    <w:p>
      <w:pPr>
        <w:autoSpaceDE w:val="0"/>
        <w:autoSpaceDN w:val="0"/>
        <w:adjustRightInd w:val="0"/>
        <w:snapToGrid w:val="0"/>
        <w:spacing w:line="360" w:lineRule="auto"/>
        <w:ind w:firstLineChars="750" w:firstLine="2700"/>
        <w:rPr>
          <w:rFonts w:ascii="仿宋_GB2312" w:eastAsia="仿宋_GB2312" w:cs="仿宋_GB2312"/>
          <w:kern w:val="0"/>
          <w:sz w:val="36"/>
          <w:szCs w:val="36"/>
          <w:lang w:val="zh-CN"/>
        </w:rPr>
      </w:pPr>
      <w:r>
        <w:rPr>
          <w:rFonts w:ascii="仿宋" w:eastAsia="仿宋" w:cs="仿宋_GB2312" w:hint="eastAsia"/>
          <w:kern w:val="0"/>
          <w:sz w:val="36"/>
          <w:szCs w:val="36"/>
          <w:lang w:val="zh-CN"/>
        </w:rPr>
        <w:t>第十</w:t>
      </w:r>
      <w:r>
        <w:rPr>
          <w:rFonts w:ascii="仿宋" w:eastAsia="仿宋" w:cs="仿宋_GB2312" w:hint="eastAsia"/>
          <w:kern w:val="0"/>
          <w:sz w:val="36"/>
          <w:szCs w:val="36"/>
          <w:lang w:val="en-US" w:eastAsia="zh-CN"/>
        </w:rPr>
        <w:t>一</w:t>
      </w:r>
      <w:r>
        <w:rPr>
          <w:rFonts w:ascii="仿宋" w:eastAsia="仿宋" w:cs="仿宋_GB2312" w:hint="eastAsia"/>
          <w:kern w:val="0"/>
          <w:sz w:val="36"/>
          <w:szCs w:val="36"/>
          <w:lang w:val="zh-CN"/>
        </w:rPr>
        <w:t>章  附    则</w:t>
      </w:r>
    </w:p>
    <w:p>
      <w:pPr>
        <w:jc w:val="center"/>
        <w:rPr>
          <w:rFonts w:ascii="黑体" w:eastAsia="黑体"/>
          <w:sz w:val="36"/>
          <w:szCs w:val="36"/>
        </w:rPr>
      </w:pPr>
    </w:p>
    <w:p>
      <w:pPr>
        <w:jc w:val="center"/>
        <w:rPr>
          <w:rFonts w:ascii="黑体" w:eastAsia="黑体" w:hint="eastAsia"/>
          <w:sz w:val="36"/>
          <w:szCs w:val="36"/>
        </w:rPr>
      </w:pPr>
      <w:r>
        <w:rPr>
          <w:rFonts w:ascii="黑体" w:eastAsia="黑体" w:hint="eastAsia"/>
          <w:sz w:val="36"/>
          <w:szCs w:val="36"/>
        </w:rPr>
        <w:t>第一章</w:t>
      </w:r>
      <w:r>
        <w:rPr>
          <w:rFonts w:ascii="黑体" w:eastAsia="黑体"/>
          <w:sz w:val="36"/>
          <w:szCs w:val="36"/>
        </w:rPr>
        <w:t xml:space="preserve"> </w:t>
      </w:r>
      <w:r>
        <w:rPr>
          <w:rFonts w:ascii="黑体" w:eastAsia="黑体" w:hint="eastAsia"/>
          <w:sz w:val="36"/>
          <w:szCs w:val="36"/>
        </w:rPr>
        <w:t>总</w:t>
      </w:r>
      <w:r>
        <w:rPr>
          <w:rFonts w:ascii="黑体" w:eastAsia="黑体"/>
          <w:sz w:val="36"/>
          <w:szCs w:val="36"/>
        </w:rPr>
        <w:t xml:space="preserve">  </w:t>
      </w:r>
      <w:r>
        <w:rPr>
          <w:rFonts w:ascii="黑体" w:eastAsia="黑体" w:hint="eastAsia"/>
          <w:sz w:val="36"/>
          <w:szCs w:val="36"/>
        </w:rPr>
        <w:t>则</w:t>
      </w:r>
    </w:p>
    <w:p>
      <w:pPr>
        <w:spacing w:line="600" w:lineRule="exact"/>
        <w:ind w:firstLineChars="200" w:firstLine="720"/>
        <w:rPr>
          <w:rFonts w:ascii="仿宋" w:eastAsia="仿宋" w:hint="eastAsia"/>
          <w:sz w:val="36"/>
          <w:szCs w:val="36"/>
        </w:rPr>
      </w:pPr>
      <w:r>
        <w:rPr>
          <w:rFonts w:ascii="仿宋" w:eastAsia="仿宋" w:hint="eastAsia"/>
          <w:sz w:val="36"/>
          <w:szCs w:val="36"/>
        </w:rPr>
        <w:t>第</w:t>
      </w:r>
      <w:r>
        <w:rPr>
          <w:rFonts w:ascii="仿宋" w:eastAsia="仿宋"/>
          <w:sz w:val="36"/>
          <w:szCs w:val="36"/>
        </w:rPr>
        <w:t>一</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立法目的</w:t>
      </w:r>
      <w:r>
        <w:rPr>
          <w:rFonts w:ascii="仿宋" w:eastAsia="仿宋" w:hint="eastAsia"/>
          <w:b/>
          <w:bCs/>
          <w:color w:val="333333"/>
          <w:sz w:val="36"/>
          <w:szCs w:val="36"/>
        </w:rPr>
        <w:t>〕</w:t>
      </w:r>
      <w:r>
        <w:rPr>
          <w:rFonts w:ascii="仿宋" w:eastAsia="仿宋" w:hint="eastAsia"/>
          <w:b w:val="0"/>
          <w:bCs w:val="0"/>
          <w:i w:val="0"/>
          <w:iCs w:val="0"/>
          <w:caps w:val="0"/>
          <w:smallCaps w:val="0"/>
          <w:vanish w:val="0"/>
          <w:spacing w:val="29"/>
          <w:sz w:val="36"/>
          <w:szCs w:val="36"/>
        </w:rPr>
        <w:t>为了全面实施乡村振兴战略，促进农业全面升级、农村全面进步、农民全面发展，加快</w:t>
      </w:r>
      <w:r>
        <w:rPr>
          <w:rFonts w:ascii="仿宋" w:eastAsia="仿宋"/>
          <w:b w:val="0"/>
          <w:bCs w:val="0"/>
          <w:i w:val="0"/>
          <w:iCs w:val="0"/>
          <w:caps w:val="0"/>
          <w:smallCaps w:val="0"/>
          <w:vanish w:val="0"/>
          <w:spacing w:val="29"/>
          <w:sz w:val="36"/>
          <w:szCs w:val="36"/>
        </w:rPr>
        <w:t>建设农业强省</w:t>
      </w:r>
      <w:r>
        <w:rPr>
          <w:rFonts w:ascii="仿宋" w:eastAsia="仿宋" w:hint="eastAsia"/>
          <w:b w:val="0"/>
          <w:bCs w:val="0"/>
          <w:i w:val="0"/>
          <w:iCs w:val="0"/>
          <w:caps w:val="0"/>
          <w:smallCaps w:val="0"/>
          <w:vanish w:val="0"/>
          <w:spacing w:val="29"/>
          <w:sz w:val="36"/>
          <w:szCs w:val="36"/>
        </w:rPr>
        <w:t>，</w:t>
      </w:r>
      <w:r>
        <w:rPr>
          <w:rFonts w:ascii="仿宋" w:eastAsia="仿宋"/>
          <w:b w:val="0"/>
          <w:bCs w:val="0"/>
          <w:i w:val="0"/>
          <w:iCs w:val="0"/>
          <w:caps w:val="0"/>
          <w:smallCaps w:val="0"/>
          <w:vanish w:val="0"/>
          <w:spacing w:val="29"/>
          <w:sz w:val="36"/>
          <w:szCs w:val="36"/>
        </w:rPr>
        <w:t>实现农业农村现代化，</w:t>
      </w:r>
      <w:r>
        <w:rPr>
          <w:rFonts w:ascii="仿宋" w:eastAsia="仿宋" w:hint="eastAsia"/>
          <w:b w:val="0"/>
          <w:bCs w:val="0"/>
          <w:i w:val="0"/>
          <w:iCs w:val="0"/>
          <w:caps w:val="0"/>
          <w:smallCaps w:val="0"/>
          <w:vanish w:val="0"/>
          <w:spacing w:val="29"/>
          <w:sz w:val="36"/>
          <w:szCs w:val="36"/>
        </w:rPr>
        <w:t>根据《中华人民共和国乡村振兴促进法》</w:t>
      </w:r>
      <w:r>
        <w:rPr>
          <w:rFonts w:ascii="仿宋" w:eastAsia="仿宋"/>
          <w:b w:val="0"/>
          <w:bCs w:val="0"/>
          <w:i w:val="0"/>
          <w:iCs w:val="0"/>
          <w:caps w:val="0"/>
          <w:smallCaps w:val="0"/>
          <w:vanish w:val="0"/>
          <w:spacing w:val="29"/>
          <w:sz w:val="36"/>
          <w:szCs w:val="36"/>
        </w:rPr>
        <w:t>等</w:t>
      </w:r>
      <w:r>
        <w:rPr>
          <w:rFonts w:ascii="仿宋" w:eastAsia="仿宋" w:hint="eastAsia"/>
          <w:b w:val="0"/>
          <w:bCs w:val="0"/>
          <w:i w:val="0"/>
          <w:iCs w:val="0"/>
          <w:caps w:val="0"/>
          <w:smallCaps w:val="0"/>
          <w:vanish w:val="0"/>
          <w:spacing w:val="29"/>
          <w:sz w:val="36"/>
          <w:szCs w:val="36"/>
        </w:rPr>
        <w:t>有关法律、行政法规，结合本省实际，制定本条例。</w:t>
      </w:r>
    </w:p>
    <w:p>
      <w:pPr>
        <w:spacing w:line="600" w:lineRule="exact"/>
        <w:ind w:left="0"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二</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适用范围</w:t>
      </w:r>
      <w:r>
        <w:rPr>
          <w:rFonts w:ascii="仿宋" w:eastAsia="仿宋" w:hint="eastAsia"/>
          <w:b/>
          <w:bCs/>
          <w:color w:val="333333"/>
          <w:sz w:val="36"/>
          <w:szCs w:val="36"/>
        </w:rPr>
        <w:t>〕</w:t>
      </w:r>
      <w:r>
        <w:rPr>
          <w:rFonts w:ascii="仿宋" w:eastAsia="仿宋" w:hint="eastAsia"/>
          <w:b w:val="0"/>
          <w:bCs w:val="0"/>
          <w:i w:val="0"/>
          <w:iCs w:val="0"/>
          <w:caps w:val="0"/>
          <w:smallCaps w:val="0"/>
          <w:vanish w:val="0"/>
          <w:spacing w:val="29"/>
          <w:sz w:val="36"/>
          <w:szCs w:val="36"/>
        </w:rPr>
        <w:t>本省行政区域内乡村振兴促进工作适用本条例。</w:t>
      </w:r>
    </w:p>
    <w:p>
      <w:pPr>
        <w:spacing w:line="600" w:lineRule="exact"/>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三</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促进目标</w:t>
      </w:r>
      <w:r>
        <w:rPr>
          <w:rFonts w:ascii="仿宋" w:eastAsia="仿宋" w:hint="eastAsia"/>
          <w:b/>
          <w:bCs/>
          <w:color w:val="333333"/>
          <w:sz w:val="36"/>
          <w:szCs w:val="36"/>
        </w:rPr>
        <w:t>〕</w:t>
      </w:r>
      <w:r>
        <w:rPr>
          <w:rFonts w:ascii="仿宋" w:eastAsia="仿宋"/>
          <w:sz w:val="36"/>
          <w:szCs w:val="36"/>
        </w:rPr>
        <w:t>促进乡村振兴应当立足新发展阶段、贯彻新发展理念、服务和融入新发展格局，</w:t>
      </w:r>
      <w:r>
        <w:rPr>
          <w:rFonts w:ascii="仿宋" w:eastAsia="仿宋" w:hint="eastAsia"/>
          <w:strike w:val="0"/>
          <w:dstrike w:val="0"/>
          <w:vanish w:val="0"/>
          <w:sz w:val="36"/>
          <w:szCs w:val="36"/>
          <w:u w:val="none"/>
        </w:rPr>
        <w:t>统筹推进本省农村经济建设、政治建设、文化建设、社会建设、生态文明建设和党的建设，</w:t>
      </w:r>
      <w:r>
        <w:rPr>
          <w:rFonts w:ascii="仿宋" w:eastAsia="仿宋"/>
          <w:sz w:val="36"/>
          <w:szCs w:val="36"/>
        </w:rPr>
        <w:t>实现农业高质高效、乡村宜居宜业、农民富裕富足。</w:t>
      </w:r>
    </w:p>
    <w:p>
      <w:pPr>
        <w:spacing w:line="600" w:lineRule="exact"/>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四</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促进方针</w:t>
      </w:r>
      <w:r>
        <w:rPr>
          <w:rFonts w:ascii="仿宋" w:eastAsia="仿宋" w:hint="eastAsia"/>
          <w:b/>
          <w:bCs/>
          <w:color w:val="333333"/>
          <w:sz w:val="36"/>
          <w:szCs w:val="36"/>
        </w:rPr>
        <w:t>〕</w:t>
      </w:r>
      <w:r>
        <w:rPr>
          <w:rFonts w:ascii="仿宋" w:eastAsia="仿宋"/>
          <w:b w:val="0"/>
          <w:bCs w:val="0"/>
          <w:i w:val="0"/>
          <w:iCs w:val="0"/>
          <w:caps w:val="0"/>
          <w:smallCaps w:val="0"/>
          <w:vanish w:val="0"/>
          <w:spacing w:val="29"/>
          <w:sz w:val="36"/>
          <w:szCs w:val="36"/>
        </w:rPr>
        <w:t>促进</w:t>
      </w:r>
      <w:r>
        <w:rPr>
          <w:rFonts w:ascii="仿宋" w:eastAsia="仿宋" w:hint="eastAsia"/>
          <w:b w:val="0"/>
          <w:bCs w:val="0"/>
          <w:i w:val="0"/>
          <w:iCs w:val="0"/>
          <w:caps w:val="0"/>
          <w:smallCaps w:val="0"/>
          <w:vanish w:val="0"/>
          <w:spacing w:val="29"/>
          <w:sz w:val="36"/>
          <w:szCs w:val="36"/>
        </w:rPr>
        <w:t>乡村振兴应当坚持中国共产党的领导，按照产业兴旺、生态宜居、乡风文明、治理有效、生活富裕的总要求，全面</w:t>
      </w:r>
      <w:r>
        <w:rPr>
          <w:rFonts w:ascii="仿宋" w:eastAsia="仿宋" w:hint="eastAsia"/>
          <w:b w:val="0"/>
          <w:bCs w:val="0"/>
          <w:i w:val="0"/>
          <w:iCs w:val="0"/>
          <w:caps w:val="0"/>
          <w:smallCaps w:val="0"/>
          <w:vanish w:val="0"/>
          <w:spacing w:val="0"/>
          <w:sz w:val="36"/>
          <w:szCs w:val="36"/>
        </w:rPr>
        <w:t>实施现代农业振兴计划，大力发展科技农业、绿色农业、质量农业、品牌农业，提高农业产业整体素质和竞争力，</w:t>
      </w:r>
      <w:r>
        <w:rPr>
          <w:rFonts w:ascii="仿宋" w:eastAsia="仿宋"/>
          <w:b w:val="0"/>
          <w:bCs w:val="0"/>
          <w:i w:val="0"/>
          <w:iCs w:val="0"/>
          <w:caps w:val="0"/>
          <w:smallCaps w:val="0"/>
          <w:vanish w:val="0"/>
          <w:spacing w:val="0"/>
          <w:sz w:val="36"/>
          <w:szCs w:val="36"/>
        </w:rPr>
        <w:t>有效维护国家粮食安全。</w:t>
      </w:r>
    </w:p>
    <w:p>
      <w:pPr>
        <w:spacing w:line="600" w:lineRule="exact"/>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五</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促进原则</w:t>
      </w:r>
      <w:r>
        <w:rPr>
          <w:rFonts w:ascii="仿宋" w:eastAsia="仿宋" w:hint="eastAsia"/>
          <w:b/>
          <w:bCs/>
          <w:color w:val="333333"/>
          <w:sz w:val="36"/>
          <w:szCs w:val="36"/>
        </w:rPr>
        <w:t>〕</w:t>
      </w:r>
      <w:r>
        <w:rPr>
          <w:rFonts w:ascii="仿宋" w:eastAsia="仿宋" w:hint="eastAsia"/>
          <w:b w:val="0"/>
          <w:bCs w:val="0"/>
          <w:i w:val="0"/>
          <w:iCs w:val="0"/>
          <w:caps w:val="0"/>
          <w:smallCaps w:val="0"/>
          <w:vanish w:val="0"/>
          <w:spacing w:val="29"/>
          <w:sz w:val="36"/>
          <w:szCs w:val="36"/>
        </w:rPr>
        <w:t>促进乡村振兴应当坚持农业农村优先发展，</w:t>
      </w:r>
      <w:r>
        <w:rPr>
          <w:rFonts w:ascii="仿宋" w:eastAsia="仿宋" w:hint="eastAsia"/>
          <w:b w:val="0"/>
          <w:bCs w:val="0"/>
          <w:i w:val="0"/>
          <w:iCs w:val="0"/>
          <w:caps w:val="0"/>
          <w:smallCaps w:val="0"/>
          <w:vanish w:val="0"/>
          <w:spacing w:val="0"/>
          <w:sz w:val="36"/>
          <w:szCs w:val="36"/>
        </w:rPr>
        <w:t>坚持政府主导、全社会共同参与</w:t>
      </w:r>
      <w:r>
        <w:rPr>
          <w:rFonts w:ascii="仿宋" w:eastAsia="仿宋"/>
          <w:b w:val="0"/>
          <w:bCs w:val="0"/>
          <w:i w:val="0"/>
          <w:iCs w:val="0"/>
          <w:caps w:val="0"/>
          <w:smallCaps w:val="0"/>
          <w:vanish w:val="0"/>
          <w:spacing w:val="0"/>
          <w:sz w:val="36"/>
          <w:szCs w:val="36"/>
        </w:rPr>
        <w:t>，</w:t>
      </w:r>
      <w:r>
        <w:rPr>
          <w:rFonts w:ascii="仿宋" w:eastAsia="仿宋" w:hint="eastAsia"/>
          <w:b w:val="0"/>
          <w:bCs w:val="0"/>
          <w:i w:val="0"/>
          <w:iCs w:val="0"/>
          <w:caps w:val="0"/>
          <w:smallCaps w:val="0"/>
          <w:vanish w:val="0"/>
          <w:spacing w:val="29"/>
          <w:sz w:val="36"/>
          <w:szCs w:val="36"/>
        </w:rPr>
        <w:t>坚持农民主体地位，坚持人与自然和谐共生，坚持改革创新</w:t>
      </w:r>
      <w:r>
        <w:rPr>
          <w:rFonts w:ascii="仿宋" w:eastAsia="仿宋"/>
          <w:b w:val="0"/>
          <w:bCs w:val="0"/>
          <w:i w:val="0"/>
          <w:iCs w:val="0"/>
          <w:caps w:val="0"/>
          <w:smallCaps w:val="0"/>
          <w:vanish w:val="0"/>
          <w:spacing w:val="29"/>
          <w:sz w:val="36"/>
          <w:szCs w:val="36"/>
        </w:rPr>
        <w:t>、</w:t>
      </w:r>
      <w:r>
        <w:rPr>
          <w:rFonts w:ascii="仿宋" w:eastAsia="仿宋" w:hint="eastAsia"/>
          <w:b w:val="0"/>
          <w:bCs w:val="0"/>
          <w:i w:val="0"/>
          <w:iCs w:val="0"/>
          <w:caps w:val="0"/>
          <w:smallCaps w:val="0"/>
          <w:vanish w:val="0"/>
          <w:spacing w:val="0"/>
          <w:sz w:val="36"/>
          <w:szCs w:val="36"/>
        </w:rPr>
        <w:t>绿色发展</w:t>
      </w:r>
      <w:r>
        <w:rPr>
          <w:rFonts w:ascii="仿宋" w:eastAsia="仿宋" w:hint="eastAsia"/>
          <w:b w:val="0"/>
          <w:bCs w:val="0"/>
          <w:i w:val="0"/>
          <w:iCs w:val="0"/>
          <w:caps w:val="0"/>
          <w:smallCaps w:val="0"/>
          <w:vanish w:val="0"/>
          <w:spacing w:val="29"/>
          <w:sz w:val="36"/>
          <w:szCs w:val="36"/>
        </w:rPr>
        <w:t>，坚持因地制宜、规划先行、</w:t>
      </w:r>
      <w:r>
        <w:rPr>
          <w:rFonts w:ascii="仿宋" w:eastAsia="仿宋" w:hint="eastAsia"/>
          <w:b w:val="0"/>
          <w:bCs w:val="0"/>
          <w:i w:val="0"/>
          <w:iCs w:val="0"/>
          <w:caps w:val="0"/>
          <w:smallCaps w:val="0"/>
          <w:vanish w:val="0"/>
          <w:spacing w:val="0"/>
          <w:sz w:val="36"/>
          <w:szCs w:val="36"/>
        </w:rPr>
        <w:t>注重特色</w:t>
      </w:r>
      <w:r>
        <w:rPr>
          <w:rFonts w:ascii="仿宋" w:eastAsia="仿宋"/>
          <w:b w:val="0"/>
          <w:bCs w:val="0"/>
          <w:i w:val="0"/>
          <w:iCs w:val="0"/>
          <w:caps w:val="0"/>
          <w:smallCaps w:val="0"/>
          <w:vanish w:val="0"/>
          <w:spacing w:val="0"/>
          <w:sz w:val="36"/>
          <w:szCs w:val="36"/>
        </w:rPr>
        <w:t>、</w:t>
      </w:r>
      <w:r>
        <w:rPr>
          <w:rFonts w:ascii="仿宋" w:eastAsia="仿宋" w:hint="eastAsia"/>
          <w:b w:val="0"/>
          <w:bCs w:val="0"/>
          <w:i w:val="0"/>
          <w:iCs w:val="0"/>
          <w:caps w:val="0"/>
          <w:smallCaps w:val="0"/>
          <w:vanish w:val="0"/>
          <w:spacing w:val="0"/>
          <w:sz w:val="36"/>
          <w:szCs w:val="36"/>
        </w:rPr>
        <w:t>分类推进</w:t>
      </w:r>
      <w:r>
        <w:rPr>
          <w:rFonts w:ascii="仿宋" w:eastAsia="仿宋"/>
          <w:b w:val="0"/>
          <w:bCs w:val="0"/>
          <w:i w:val="0"/>
          <w:iCs w:val="0"/>
          <w:caps w:val="0"/>
          <w:smallCaps w:val="0"/>
          <w:vanish w:val="0"/>
          <w:spacing w:val="0"/>
          <w:sz w:val="36"/>
          <w:szCs w:val="36"/>
        </w:rPr>
        <w:t>、</w:t>
      </w:r>
      <w:r>
        <w:rPr>
          <w:rFonts w:ascii="仿宋" w:eastAsia="仿宋" w:hint="eastAsia"/>
          <w:b w:val="0"/>
          <w:bCs w:val="0"/>
          <w:i w:val="0"/>
          <w:iCs w:val="0"/>
          <w:caps w:val="0"/>
          <w:smallCaps w:val="0"/>
          <w:vanish w:val="0"/>
          <w:spacing w:val="29"/>
          <w:sz w:val="36"/>
          <w:szCs w:val="36"/>
        </w:rPr>
        <w:t>循序渐进</w:t>
      </w:r>
      <w:r>
        <w:rPr>
          <w:rFonts w:ascii="仿宋" w:eastAsia="仿宋"/>
          <w:b w:val="0"/>
          <w:bCs w:val="0"/>
          <w:i w:val="0"/>
          <w:iCs w:val="0"/>
          <w:caps w:val="0"/>
          <w:smallCaps w:val="0"/>
          <w:vanish w:val="0"/>
          <w:spacing w:val="29"/>
          <w:sz w:val="36"/>
          <w:szCs w:val="36"/>
        </w:rPr>
        <w:t>。</w:t>
      </w:r>
      <w:r>
        <w:rPr>
          <w:rFonts w:ascii="仿宋" w:eastAsia="仿宋" w:hint="eastAsia"/>
          <w:strike w:val="0"/>
          <w:dstrike w:val="0"/>
          <w:vanish w:val="0"/>
          <w:sz w:val="36"/>
          <w:szCs w:val="36"/>
          <w:u w:val="none"/>
        </w:rPr>
        <w:t>充分尊重农民意愿，调动农民的积极性、主动性、创造性，</w:t>
      </w:r>
      <w:r>
        <w:rPr>
          <w:rFonts w:ascii="仿宋" w:eastAsia="仿宋"/>
          <w:strike w:val="0"/>
          <w:dstrike w:val="0"/>
          <w:vanish w:val="0"/>
          <w:sz w:val="36"/>
          <w:szCs w:val="36"/>
          <w:u w:val="none"/>
        </w:rPr>
        <w:t>充分</w:t>
      </w:r>
      <w:r>
        <w:rPr>
          <w:rFonts w:ascii="仿宋" w:eastAsia="仿宋" w:hint="eastAsia"/>
          <w:strike w:val="0"/>
          <w:dstrike w:val="0"/>
          <w:vanish w:val="0"/>
          <w:sz w:val="36"/>
          <w:szCs w:val="36"/>
          <w:u w:val="none"/>
        </w:rPr>
        <w:t>保障农民民主权利和</w:t>
      </w:r>
      <w:r>
        <w:rPr>
          <w:rFonts w:ascii="仿宋" w:eastAsia="仿宋"/>
          <w:strike w:val="0"/>
          <w:dstrike w:val="0"/>
          <w:vanish w:val="0"/>
          <w:sz w:val="36"/>
          <w:szCs w:val="36"/>
          <w:u w:val="none"/>
        </w:rPr>
        <w:t>物质</w:t>
      </w:r>
      <w:r>
        <w:rPr>
          <w:rFonts w:ascii="仿宋" w:eastAsia="仿宋" w:hint="eastAsia"/>
          <w:strike w:val="0"/>
          <w:dstrike w:val="0"/>
          <w:vanish w:val="0"/>
          <w:sz w:val="36"/>
          <w:szCs w:val="36"/>
          <w:u w:val="none"/>
        </w:rPr>
        <w:t>利益。</w:t>
      </w:r>
    </w:p>
    <w:p>
      <w:pPr>
        <w:spacing w:line="600" w:lineRule="exact"/>
        <w:ind w:left="0" w:firstLineChars="200" w:firstLine="720"/>
        <w:rPr>
          <w:rFonts w:ascii="仿宋" w:eastAsia="仿宋"/>
          <w:i w:val="0"/>
          <w:iCs w:val="0"/>
          <w:caps w:val="0"/>
          <w:smallCaps w:val="0"/>
          <w:vanish w:val="0"/>
          <w:spacing w:val="29"/>
          <w:sz w:val="36"/>
          <w:szCs w:val="36"/>
        </w:rPr>
      </w:pPr>
      <w:r>
        <w:rPr>
          <w:rFonts w:ascii="仿宋" w:eastAsia="仿宋" w:hint="eastAsia"/>
          <w:sz w:val="36"/>
          <w:szCs w:val="36"/>
        </w:rPr>
        <w:t>第</w:t>
      </w:r>
      <w:r>
        <w:rPr>
          <w:rFonts w:ascii="仿宋" w:eastAsia="仿宋"/>
          <w:sz w:val="36"/>
          <w:szCs w:val="36"/>
        </w:rPr>
        <w:t>六</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工作机制</w:t>
      </w:r>
      <w:r>
        <w:rPr>
          <w:rFonts w:ascii="仿宋" w:eastAsia="仿宋" w:hint="eastAsia"/>
          <w:b/>
          <w:bCs/>
          <w:color w:val="333333"/>
          <w:sz w:val="36"/>
          <w:szCs w:val="36"/>
        </w:rPr>
        <w:t>〕</w:t>
      </w:r>
      <w:r>
        <w:rPr>
          <w:rFonts w:ascii="仿宋" w:eastAsia="仿宋"/>
          <w:sz w:val="36"/>
          <w:szCs w:val="36"/>
        </w:rPr>
        <w:t>促进</w:t>
      </w:r>
      <w:r>
        <w:rPr>
          <w:rFonts w:ascii="仿宋" w:eastAsia="仿宋" w:hint="eastAsia"/>
          <w:i w:val="0"/>
          <w:iCs w:val="0"/>
          <w:caps w:val="0"/>
          <w:smallCaps w:val="0"/>
          <w:vanish w:val="0"/>
          <w:spacing w:val="29"/>
          <w:sz w:val="36"/>
          <w:szCs w:val="36"/>
        </w:rPr>
        <w:t>乡村振兴应当</w:t>
      </w:r>
      <w:r>
        <w:rPr>
          <w:rFonts w:ascii="仿宋" w:eastAsia="仿宋"/>
          <w:i w:val="0"/>
          <w:iCs w:val="0"/>
          <w:caps w:val="0"/>
          <w:smallCaps w:val="0"/>
          <w:vanish w:val="0"/>
          <w:spacing w:val="29"/>
          <w:sz w:val="36"/>
          <w:szCs w:val="36"/>
        </w:rPr>
        <w:t>全面</w:t>
      </w:r>
      <w:r>
        <w:rPr>
          <w:rFonts w:ascii="仿宋" w:eastAsia="仿宋" w:hint="eastAsia"/>
          <w:i w:val="0"/>
          <w:iCs w:val="0"/>
          <w:caps w:val="0"/>
          <w:smallCaps w:val="0"/>
          <w:vanish w:val="0"/>
          <w:spacing w:val="29"/>
          <w:sz w:val="36"/>
          <w:szCs w:val="36"/>
        </w:rPr>
        <w:t>落实省负总责、市县乡抓落实的工作机制</w:t>
      </w:r>
      <w:r>
        <w:rPr>
          <w:rFonts w:ascii="仿宋" w:eastAsia="仿宋"/>
          <w:i w:val="0"/>
          <w:iCs w:val="0"/>
          <w:caps w:val="0"/>
          <w:smallCaps w:val="0"/>
          <w:vanish w:val="0"/>
          <w:spacing w:val="29"/>
          <w:sz w:val="36"/>
          <w:szCs w:val="36"/>
        </w:rPr>
        <w:t>，强化五级书记抓乡村振兴责任。各级党委农村工作领导小组负责牵头作用，承担统筹推进乡村振兴议事协调职责。各级党委农村工作领导小组办公室具体承担决策参谋、沟通协调、政策指导、督导检查等职责。</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00" w:lineRule="exact"/>
        <w:ind w:right="0" w:firstLineChars="200" w:firstLine="720"/>
        <w:jc w:val="both"/>
        <w:rPr>
          <w:rFonts w:ascii="仿宋" w:eastAsia="仿宋" w:hint="eastAsia"/>
          <w:strike w:val="0"/>
          <w:dstrike w:val="0"/>
          <w:vanish w:val="0"/>
          <w:sz w:val="36"/>
          <w:szCs w:val="36"/>
          <w:u w:val="none"/>
        </w:rPr>
      </w:pPr>
      <w:r>
        <w:rPr>
          <w:rFonts w:ascii="仿宋" w:eastAsia="仿宋" w:hint="eastAsia"/>
          <w:sz w:val="36"/>
          <w:szCs w:val="36"/>
        </w:rPr>
        <w:t>第</w:t>
      </w:r>
      <w:r>
        <w:rPr>
          <w:rFonts w:ascii="仿宋" w:eastAsia="仿宋"/>
          <w:sz w:val="36"/>
          <w:szCs w:val="36"/>
        </w:rPr>
        <w:t>七</w:t>
      </w:r>
      <w:r>
        <w:rPr>
          <w:rFonts w:ascii="仿宋" w:eastAsia="仿宋" w:hint="eastAsia"/>
          <w:sz w:val="36"/>
          <w:szCs w:val="36"/>
        </w:rPr>
        <w:t>条</w:t>
      </w:r>
      <w:r>
        <w:rPr>
          <w:rFonts w:ascii="仿宋" w:eastAsia="仿宋" w:hint="eastAsia"/>
          <w:b/>
          <w:bCs/>
          <w:color w:val="333333"/>
          <w:sz w:val="36"/>
          <w:szCs w:val="36"/>
        </w:rPr>
        <w:t>〔</w:t>
      </w:r>
      <w:r>
        <w:rPr>
          <w:rFonts w:ascii="仿宋" w:eastAsia="仿宋"/>
          <w:b/>
          <w:bCs/>
          <w:color w:val="333333"/>
          <w:sz w:val="36"/>
          <w:szCs w:val="36"/>
        </w:rPr>
        <w:t>政府职责</w:t>
      </w:r>
      <w:r>
        <w:rPr>
          <w:rFonts w:ascii="仿宋" w:eastAsia="仿宋" w:hint="eastAsia"/>
          <w:b/>
          <w:bCs/>
          <w:color w:val="333333"/>
          <w:sz w:val="36"/>
          <w:szCs w:val="36"/>
        </w:rPr>
        <w:t>〕</w:t>
      </w:r>
      <w:r>
        <w:rPr>
          <w:rFonts w:ascii="仿宋" w:eastAsia="仿宋" w:hint="eastAsia"/>
          <w:strike w:val="0"/>
          <w:dstrike w:val="0"/>
          <w:vanish w:val="0"/>
          <w:sz w:val="36"/>
          <w:szCs w:val="36"/>
          <w:u w:val="none"/>
        </w:rPr>
        <w:t>县级以上人民政府应当将实施乡村振兴战略纳入国民经济和社会发展规划，</w:t>
      </w:r>
      <w:r>
        <w:rPr>
          <w:rFonts w:ascii="仿宋" w:eastAsia="仿宋" w:hint="eastAsia"/>
          <w:vanish w:val="0"/>
          <w:sz w:val="36"/>
          <w:szCs w:val="36"/>
        </w:rPr>
        <w:t>加强本行政区域内乡村振兴促进工作的组织和推动，</w:t>
      </w:r>
      <w:r>
        <w:rPr>
          <w:rFonts w:ascii="仿宋" w:eastAsia="仿宋"/>
          <w:strike w:val="0"/>
          <w:dstrike w:val="0"/>
          <w:vanish w:val="0"/>
          <w:sz w:val="36"/>
          <w:szCs w:val="36"/>
          <w:u w:val="none"/>
        </w:rPr>
        <w:t>协调</w:t>
      </w:r>
      <w:r>
        <w:rPr>
          <w:rFonts w:ascii="仿宋" w:eastAsia="仿宋" w:hint="eastAsia"/>
          <w:strike w:val="0"/>
          <w:dstrike w:val="0"/>
          <w:vanish w:val="0"/>
          <w:sz w:val="36"/>
          <w:szCs w:val="36"/>
          <w:u w:val="none"/>
        </w:rPr>
        <w:t>解决乡村振兴促进工作中的重大问题</w:t>
      </w:r>
      <w:r>
        <w:rPr>
          <w:rFonts w:ascii="仿宋" w:eastAsia="仿宋" w:hint="eastAsia"/>
          <w:b w:val="0"/>
          <w:bCs w:val="0"/>
          <w:i w:val="0"/>
          <w:iCs w:val="0"/>
          <w:caps w:val="0"/>
          <w:smallCaps w:val="0"/>
          <w:vanish w:val="0"/>
          <w:color w:val="auto"/>
          <w:spacing w:val="29"/>
          <w:sz w:val="36"/>
          <w:szCs w:val="36"/>
        </w:rPr>
        <w:t>。</w:t>
      </w:r>
    </w:p>
    <w:p>
      <w:pPr>
        <w:spacing w:line="600" w:lineRule="exact"/>
        <w:ind w:firstLineChars="200" w:firstLine="720"/>
        <w:rPr>
          <w:rFonts w:ascii="仿宋" w:eastAsia="仿宋"/>
          <w:strike w:val="0"/>
          <w:dstrike w:val="0"/>
          <w:vanish w:val="0"/>
          <w:sz w:val="36"/>
          <w:szCs w:val="36"/>
          <w:u w:val="none"/>
        </w:rPr>
      </w:pPr>
      <w:r>
        <w:rPr>
          <w:rFonts w:ascii="仿宋" w:eastAsia="仿宋" w:hint="eastAsia"/>
          <w:strike w:val="0"/>
          <w:dstrike w:val="0"/>
          <w:vanish w:val="0"/>
          <w:sz w:val="36"/>
          <w:szCs w:val="36"/>
          <w:u w:val="none"/>
        </w:rPr>
        <w:t>乡镇人民政府、街道办事处应当依照法律、法规的规定，开展乡村振兴促进相关工作。</w:t>
      </w:r>
    </w:p>
    <w:p>
      <w:pPr>
        <w:spacing w:line="600" w:lineRule="exact"/>
        <w:ind w:firstLineChars="200" w:firstLine="720"/>
        <w:rPr>
          <w:rFonts w:ascii="仿宋" w:eastAsia="仿宋"/>
          <w:b/>
          <w:bCs/>
          <w:sz w:val="36"/>
          <w:szCs w:val="36"/>
        </w:rPr>
      </w:pPr>
      <w:r>
        <w:rPr>
          <w:rFonts w:ascii="仿宋" w:eastAsia="仿宋"/>
          <w:strike w:val="0"/>
          <w:dstrike w:val="0"/>
          <w:vanish w:val="0"/>
          <w:sz w:val="36"/>
          <w:szCs w:val="36"/>
          <w:u w:val="none"/>
        </w:rPr>
        <w:t>村级党组织、村民委员会、集体经济组织应当发挥促进乡村振兴的主体作用，做好乡村发展、乡村建设、乡村治理等重点工作。</w:t>
      </w:r>
    </w:p>
    <w:p>
      <w:pPr>
        <w:pStyle w:val="15"/>
        <w:pBdr>
          <w:top w:val="none" w:sz="0" w:space="0" w:color="auto"/>
          <w:left w:val="none" w:sz="0" w:space="0" w:color="auto"/>
          <w:bottom w:val="none" w:sz="0" w:space="0" w:color="auto"/>
          <w:right w:val="none" w:sz="0" w:space="0" w:color="auto"/>
        </w:pBdr>
        <w:spacing w:before="0" w:beforeAutospacing="0" w:after="0" w:afterAutospacing="0" w:line="600" w:lineRule="exact"/>
        <w:ind w:left="0" w:firstLineChars="200" w:firstLine="720"/>
        <w:jc w:val="both"/>
        <w:rPr>
          <w:rFonts w:ascii="仿宋" w:eastAsia="仿宋"/>
          <w:strike w:val="0"/>
          <w:dstrike w:val="0"/>
          <w:vanish w:val="0"/>
          <w:sz w:val="36"/>
          <w:szCs w:val="36"/>
          <w:u w:val="none"/>
        </w:rPr>
      </w:pPr>
      <w:r>
        <w:rPr>
          <w:rFonts w:ascii="仿宋" w:eastAsia="仿宋" w:hint="eastAsia"/>
          <w:sz w:val="36"/>
          <w:szCs w:val="36"/>
        </w:rPr>
        <w:t>第</w:t>
      </w:r>
      <w:r>
        <w:rPr>
          <w:rFonts w:ascii="仿宋" w:eastAsia="仿宋"/>
          <w:sz w:val="36"/>
          <w:szCs w:val="36"/>
        </w:rPr>
        <w:t>八</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部门职责</w:t>
      </w:r>
      <w:r>
        <w:rPr>
          <w:rFonts w:ascii="仿宋" w:eastAsia="仿宋" w:hint="eastAsia"/>
          <w:b/>
          <w:bCs/>
          <w:color w:val="333333"/>
          <w:sz w:val="36"/>
          <w:szCs w:val="36"/>
        </w:rPr>
        <w:t>〕</w:t>
      </w:r>
      <w:r>
        <w:rPr>
          <w:rFonts w:ascii="仿宋" w:eastAsia="仿宋" w:hint="eastAsia"/>
          <w:strike w:val="0"/>
          <w:dstrike w:val="0"/>
          <w:vanish w:val="0"/>
          <w:sz w:val="36"/>
          <w:szCs w:val="36"/>
          <w:u w:val="none"/>
        </w:rPr>
        <w:t>县级以上人民政府农业农村主管部门负责本行政区域内乡村振兴促进工作的统筹协调、指导和监督检查</w:t>
      </w:r>
      <w:r>
        <w:rPr>
          <w:rFonts w:ascii="仿宋" w:eastAsia="仿宋"/>
          <w:strike w:val="0"/>
          <w:dstrike w:val="0"/>
          <w:vanish w:val="0"/>
          <w:sz w:val="36"/>
          <w:szCs w:val="36"/>
          <w:u w:val="none"/>
        </w:rPr>
        <w:t>。</w:t>
      </w:r>
    </w:p>
    <w:p>
      <w:pPr>
        <w:pStyle w:val="15"/>
        <w:pBdr>
          <w:top w:val="none" w:sz="0" w:space="0" w:color="auto"/>
          <w:left w:val="none" w:sz="0" w:space="0" w:color="auto"/>
          <w:bottom w:val="none" w:sz="0" w:space="0" w:color="auto"/>
          <w:right w:val="none" w:sz="0" w:space="0" w:color="auto"/>
        </w:pBdr>
        <w:spacing w:before="0" w:beforeAutospacing="0" w:after="0" w:afterAutospacing="0" w:line="600" w:lineRule="exact"/>
        <w:ind w:left="0" w:firstLineChars="200" w:firstLine="720"/>
        <w:jc w:val="both"/>
        <w:rPr>
          <w:rFonts w:ascii="仿宋" w:eastAsia="仿宋"/>
          <w:b/>
          <w:bCs/>
          <w:sz w:val="36"/>
          <w:szCs w:val="36"/>
        </w:rPr>
      </w:pPr>
      <w:r>
        <w:rPr>
          <w:rFonts w:ascii="仿宋" w:eastAsia="仿宋"/>
          <w:strike w:val="0"/>
          <w:dstrike w:val="0"/>
          <w:vanish w:val="0"/>
          <w:sz w:val="36"/>
          <w:szCs w:val="36"/>
          <w:u w:val="none"/>
        </w:rPr>
        <w:t>县级以上人民政府</w:t>
      </w:r>
      <w:r>
        <w:rPr>
          <w:rFonts w:ascii="仿宋" w:eastAsia="仿宋" w:hint="eastAsia"/>
          <w:strike w:val="0"/>
          <w:dstrike w:val="0"/>
          <w:vanish w:val="0"/>
          <w:sz w:val="36"/>
          <w:szCs w:val="36"/>
          <w:u w:val="none"/>
        </w:rPr>
        <w:t>其他有关部门按照各自职责共同做好乡村振兴促进工作。</w:t>
      </w:r>
    </w:p>
    <w:p>
      <w:pPr>
        <w:spacing w:line="600" w:lineRule="exact"/>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九</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促进规划</w:t>
      </w:r>
      <w:r>
        <w:rPr>
          <w:rFonts w:ascii="仿宋" w:eastAsia="仿宋" w:hint="eastAsia"/>
          <w:b/>
          <w:bCs/>
          <w:color w:val="333333"/>
          <w:sz w:val="36"/>
          <w:szCs w:val="36"/>
        </w:rPr>
        <w:t>〕</w:t>
      </w:r>
      <w:r>
        <w:rPr>
          <w:rFonts w:ascii="仿宋" w:eastAsia="仿宋"/>
          <w:strike w:val="0"/>
          <w:dstrike w:val="0"/>
          <w:vanish w:val="0"/>
          <w:sz w:val="36"/>
          <w:szCs w:val="36"/>
          <w:u w:val="none"/>
        </w:rPr>
        <w:t>县级以上人民政府应当编制乡村振兴战略规划和年度实施方案，</w:t>
      </w:r>
      <w:r>
        <w:rPr>
          <w:rFonts w:ascii="仿宋" w:eastAsia="仿宋" w:hint="eastAsia"/>
          <w:b w:val="0"/>
          <w:bCs w:val="0"/>
          <w:i w:val="0"/>
          <w:iCs w:val="0"/>
          <w:caps w:val="0"/>
          <w:smallCaps w:val="0"/>
          <w:spacing w:val="8"/>
          <w:sz w:val="36"/>
          <w:szCs w:val="36"/>
          <w:shd w:val="clear" w:color="auto" w:fill="FFFFFF"/>
        </w:rPr>
        <w:t>依法依规明确</w:t>
      </w:r>
      <w:r>
        <w:rPr>
          <w:rFonts w:ascii="仿宋" w:eastAsia="仿宋"/>
          <w:b w:val="0"/>
          <w:bCs w:val="0"/>
          <w:i w:val="0"/>
          <w:iCs w:val="0"/>
          <w:caps w:val="0"/>
          <w:smallCaps w:val="0"/>
          <w:spacing w:val="8"/>
          <w:sz w:val="36"/>
          <w:szCs w:val="36"/>
          <w:shd w:val="clear" w:color="auto" w:fill="FFFFFF"/>
        </w:rPr>
        <w:t>政府及其职能部门促进</w:t>
      </w:r>
      <w:r>
        <w:rPr>
          <w:rFonts w:ascii="仿宋" w:eastAsia="仿宋" w:hint="eastAsia"/>
          <w:b w:val="0"/>
          <w:bCs w:val="0"/>
          <w:i w:val="0"/>
          <w:iCs w:val="0"/>
          <w:caps w:val="0"/>
          <w:smallCaps w:val="0"/>
          <w:spacing w:val="8"/>
          <w:sz w:val="36"/>
          <w:szCs w:val="36"/>
          <w:shd w:val="clear" w:color="auto" w:fill="FFFFFF"/>
        </w:rPr>
        <w:t>乡村振兴</w:t>
      </w:r>
      <w:r>
        <w:rPr>
          <w:rFonts w:ascii="仿宋" w:eastAsia="仿宋"/>
          <w:b w:val="0"/>
          <w:bCs w:val="0"/>
          <w:i w:val="0"/>
          <w:iCs w:val="0"/>
          <w:caps w:val="0"/>
          <w:smallCaps w:val="0"/>
          <w:spacing w:val="8"/>
          <w:sz w:val="36"/>
          <w:szCs w:val="36"/>
          <w:shd w:val="clear" w:color="auto" w:fill="FFFFFF"/>
        </w:rPr>
        <w:t>工作</w:t>
      </w:r>
      <w:r>
        <w:rPr>
          <w:rFonts w:ascii="仿宋" w:eastAsia="仿宋" w:hint="eastAsia"/>
          <w:b w:val="0"/>
          <w:bCs w:val="0"/>
          <w:i w:val="0"/>
          <w:iCs w:val="0"/>
          <w:caps w:val="0"/>
          <w:smallCaps w:val="0"/>
          <w:spacing w:val="8"/>
          <w:sz w:val="36"/>
          <w:szCs w:val="36"/>
          <w:shd w:val="clear" w:color="auto" w:fill="FFFFFF"/>
        </w:rPr>
        <w:t>的职责范围和履职方式，</w:t>
      </w:r>
      <w:r>
        <w:rPr>
          <w:rFonts w:ascii="仿宋" w:eastAsia="仿宋"/>
          <w:b w:val="0"/>
          <w:bCs w:val="0"/>
          <w:i w:val="0"/>
          <w:iCs w:val="0"/>
          <w:caps w:val="0"/>
          <w:smallCaps w:val="0"/>
          <w:spacing w:val="8"/>
          <w:sz w:val="36"/>
          <w:szCs w:val="36"/>
          <w:shd w:val="clear" w:color="auto" w:fill="FFFFFF"/>
        </w:rPr>
        <w:t>制定</w:t>
      </w:r>
      <w:r>
        <w:rPr>
          <w:rFonts w:ascii="仿宋" w:eastAsia="仿宋" w:hint="eastAsia"/>
          <w:b w:val="0"/>
          <w:bCs w:val="0"/>
          <w:i w:val="0"/>
          <w:iCs w:val="0"/>
          <w:caps w:val="0"/>
          <w:smallCaps w:val="0"/>
          <w:vanish w:val="0"/>
          <w:color w:val="auto"/>
          <w:spacing w:val="29"/>
          <w:sz w:val="36"/>
          <w:szCs w:val="36"/>
        </w:rPr>
        <w:t>阶段性发展目标和</w:t>
      </w:r>
      <w:r>
        <w:rPr>
          <w:rFonts w:ascii="仿宋" w:eastAsia="仿宋"/>
          <w:b w:val="0"/>
          <w:bCs w:val="0"/>
          <w:i w:val="0"/>
          <w:iCs w:val="0"/>
          <w:caps w:val="0"/>
          <w:smallCaps w:val="0"/>
          <w:vanish w:val="0"/>
          <w:color w:val="auto"/>
          <w:spacing w:val="29"/>
          <w:sz w:val="36"/>
          <w:szCs w:val="36"/>
        </w:rPr>
        <w:t>任务</w:t>
      </w:r>
      <w:r>
        <w:rPr>
          <w:rFonts w:ascii="仿宋" w:eastAsia="仿宋" w:hint="eastAsia"/>
          <w:b w:val="0"/>
          <w:bCs w:val="0"/>
          <w:i w:val="0"/>
          <w:iCs w:val="0"/>
          <w:caps w:val="0"/>
          <w:smallCaps w:val="0"/>
          <w:vanish w:val="0"/>
          <w:color w:val="auto"/>
          <w:spacing w:val="29"/>
          <w:sz w:val="36"/>
          <w:szCs w:val="36"/>
        </w:rPr>
        <w:t>，</w:t>
      </w:r>
      <w:r>
        <w:rPr>
          <w:rFonts w:ascii="仿宋" w:eastAsia="仿宋" w:hint="eastAsia"/>
          <w:b w:val="0"/>
          <w:bCs w:val="0"/>
          <w:i w:val="0"/>
          <w:iCs w:val="0"/>
          <w:caps w:val="0"/>
          <w:smallCaps w:val="0"/>
          <w:vanish w:val="0"/>
          <w:spacing w:val="0"/>
          <w:sz w:val="36"/>
          <w:szCs w:val="36"/>
        </w:rPr>
        <w:t>合理布局生产、生活、生态空间，优化配置公共资源，</w:t>
      </w:r>
      <w:r>
        <w:rPr>
          <w:rFonts w:ascii="仿宋" w:eastAsia="仿宋"/>
          <w:b w:val="0"/>
          <w:bCs w:val="0"/>
          <w:i w:val="0"/>
          <w:iCs w:val="0"/>
          <w:caps w:val="0"/>
          <w:smallCaps w:val="0"/>
          <w:vanish w:val="0"/>
          <w:spacing w:val="0"/>
          <w:sz w:val="36"/>
          <w:szCs w:val="36"/>
        </w:rPr>
        <w:t>并与相关专项规划相衔接，</w:t>
      </w:r>
      <w:r>
        <w:rPr>
          <w:rFonts w:ascii="仿宋" w:eastAsia="仿宋" w:hint="eastAsia"/>
          <w:b w:val="0"/>
          <w:bCs w:val="0"/>
          <w:i w:val="0"/>
          <w:iCs w:val="0"/>
          <w:caps w:val="0"/>
          <w:smallCaps w:val="0"/>
          <w:vanish w:val="0"/>
          <w:spacing w:val="0"/>
          <w:sz w:val="36"/>
          <w:szCs w:val="36"/>
        </w:rPr>
        <w:t>形成城乡融合、区域一体、多规合一的规划体系。</w:t>
      </w:r>
    </w:p>
    <w:p>
      <w:pPr>
        <w:spacing w:line="600" w:lineRule="exact"/>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十</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示范创建</w:t>
      </w:r>
      <w:r>
        <w:rPr>
          <w:rFonts w:ascii="仿宋" w:eastAsia="仿宋" w:hint="eastAsia"/>
          <w:b/>
          <w:bCs/>
          <w:color w:val="333333"/>
          <w:sz w:val="36"/>
          <w:szCs w:val="36"/>
        </w:rPr>
        <w:t>〕</w:t>
      </w:r>
      <w:r>
        <w:rPr>
          <w:rFonts w:ascii="仿宋" w:eastAsia="仿宋"/>
          <w:color w:val="333333"/>
          <w:sz w:val="36"/>
          <w:szCs w:val="36"/>
        </w:rPr>
        <w:t>省人民政府应当</w:t>
      </w:r>
      <w:r>
        <w:rPr>
          <w:rFonts w:ascii="仿宋" w:eastAsia="仿宋"/>
          <w:sz w:val="36"/>
          <w:szCs w:val="36"/>
        </w:rPr>
        <w:t>按照国家</w:t>
      </w:r>
      <w:r>
        <w:rPr>
          <w:rFonts w:ascii="仿宋" w:eastAsia="仿宋" w:hint="eastAsia"/>
          <w:sz w:val="36"/>
          <w:szCs w:val="36"/>
        </w:rPr>
        <w:t>乡村振兴示范创建要求，</w:t>
      </w:r>
      <w:r>
        <w:rPr>
          <w:rFonts w:ascii="仿宋" w:eastAsia="仿宋"/>
          <w:sz w:val="36"/>
          <w:szCs w:val="36"/>
        </w:rPr>
        <w:t>创建一批本省乡村振兴示范县、示范乡镇、示范村，发挥典型示范作用。</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5" w:lineRule="atLeast"/>
        <w:ind w:left="0" w:right="0" w:firstLineChars="200" w:firstLine="720"/>
        <w:jc w:val="both"/>
        <w:rPr>
          <w:rFonts w:ascii="仿宋" w:eastAsia="仿宋" w:hint="eastAsia"/>
          <w:strike w:val="0"/>
          <w:dstrike w:val="0"/>
          <w:vanish w:val="0"/>
          <w:sz w:val="36"/>
          <w:szCs w:val="36"/>
          <w:u w:val="none"/>
        </w:rPr>
      </w:pPr>
      <w:r>
        <w:rPr>
          <w:rFonts w:ascii="仿宋" w:eastAsia="仿宋" w:hint="eastAsia"/>
          <w:sz w:val="36"/>
          <w:szCs w:val="36"/>
        </w:rPr>
        <w:t>第</w:t>
      </w:r>
      <w:r>
        <w:rPr>
          <w:rFonts w:ascii="仿宋" w:eastAsia="仿宋"/>
          <w:sz w:val="36"/>
          <w:szCs w:val="36"/>
        </w:rPr>
        <w:t>十一</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宣传引导</w:t>
      </w:r>
      <w:r>
        <w:rPr>
          <w:rFonts w:ascii="仿宋" w:eastAsia="仿宋" w:hint="eastAsia"/>
          <w:b/>
          <w:bCs/>
          <w:color w:val="333333"/>
          <w:sz w:val="36"/>
          <w:szCs w:val="36"/>
        </w:rPr>
        <w:t>〕</w:t>
      </w:r>
      <w:r>
        <w:rPr>
          <w:rFonts w:ascii="仿宋" w:eastAsia="仿宋" w:hint="eastAsia"/>
          <w:strike w:val="0"/>
          <w:dstrike w:val="0"/>
          <w:vanish w:val="0"/>
          <w:sz w:val="36"/>
          <w:szCs w:val="36"/>
          <w:u w:val="none"/>
        </w:rPr>
        <w:t>县级以上人民政府及其有关部门应当加强对乡村振兴法律、法规和政策措施以及先进经验的宣传，引导</w:t>
      </w:r>
      <w:r>
        <w:rPr>
          <w:rFonts w:ascii="仿宋" w:eastAsia="仿宋"/>
          <w:strike w:val="0"/>
          <w:dstrike w:val="0"/>
          <w:vanish w:val="0"/>
          <w:sz w:val="36"/>
          <w:szCs w:val="36"/>
          <w:u w:val="none"/>
        </w:rPr>
        <w:t>和鼓励全</w:t>
      </w:r>
      <w:r>
        <w:rPr>
          <w:rFonts w:ascii="仿宋" w:eastAsia="仿宋" w:hint="eastAsia"/>
          <w:strike w:val="0"/>
          <w:dstrike w:val="0"/>
          <w:vanish w:val="0"/>
          <w:sz w:val="36"/>
          <w:szCs w:val="36"/>
          <w:u w:val="none"/>
        </w:rPr>
        <w:t>社会广泛参与</w:t>
      </w:r>
      <w:r>
        <w:rPr>
          <w:rFonts w:ascii="仿宋" w:eastAsia="仿宋"/>
          <w:strike w:val="0"/>
          <w:dstrike w:val="0"/>
          <w:vanish w:val="0"/>
          <w:sz w:val="36"/>
          <w:szCs w:val="36"/>
          <w:u w:val="none"/>
        </w:rPr>
        <w:t>；</w:t>
      </w:r>
      <w:r>
        <w:rPr>
          <w:rFonts w:ascii="仿宋" w:eastAsia="仿宋" w:hint="eastAsia"/>
          <w:strike w:val="0"/>
          <w:dstrike w:val="0"/>
          <w:vanish w:val="0"/>
          <w:sz w:val="36"/>
          <w:szCs w:val="36"/>
          <w:u w:val="none"/>
        </w:rPr>
        <w:t>新闻媒体应当开展对乡村振兴战略的公益宣传，营造实施乡村振兴战略的良好社会氛围。</w:t>
      </w:r>
    </w:p>
    <w:p>
      <w:pPr>
        <w:spacing w:line="600" w:lineRule="exact"/>
        <w:ind w:firstLineChars="200" w:firstLine="720"/>
        <w:rPr>
          <w:sz w:val="44"/>
          <w:szCs w:val="44"/>
        </w:rPr>
      </w:pPr>
      <w:r>
        <w:rPr>
          <w:rFonts w:ascii="仿宋" w:eastAsia="仿宋" w:hint="eastAsia"/>
          <w:sz w:val="36"/>
          <w:szCs w:val="36"/>
        </w:rPr>
        <w:t>第</w:t>
      </w:r>
      <w:r>
        <w:rPr>
          <w:rFonts w:ascii="仿宋" w:eastAsia="仿宋"/>
          <w:sz w:val="36"/>
          <w:szCs w:val="36"/>
        </w:rPr>
        <w:t>十二</w:t>
      </w:r>
      <w:r>
        <w:rPr>
          <w:rFonts w:ascii="仿宋" w:eastAsia="仿宋" w:hint="eastAsia"/>
          <w:sz w:val="36"/>
          <w:szCs w:val="36"/>
        </w:rPr>
        <w:t xml:space="preserve">条 </w:t>
      </w:r>
      <w:r>
        <w:rPr>
          <w:rFonts w:ascii="仿宋" w:eastAsia="仿宋" w:hint="eastAsia"/>
          <w:b/>
          <w:bCs/>
          <w:sz w:val="36"/>
          <w:szCs w:val="36"/>
        </w:rPr>
        <w:t>〔</w:t>
      </w:r>
      <w:r>
        <w:rPr>
          <w:rFonts w:ascii="仿宋" w:eastAsia="仿宋"/>
          <w:b/>
          <w:bCs/>
          <w:sz w:val="36"/>
          <w:szCs w:val="36"/>
        </w:rPr>
        <w:t>表彰奖励</w:t>
      </w:r>
      <w:r>
        <w:rPr>
          <w:rFonts w:ascii="仿宋" w:eastAsia="仿宋" w:hint="eastAsia"/>
          <w:b/>
          <w:bCs/>
          <w:sz w:val="36"/>
          <w:szCs w:val="36"/>
        </w:rPr>
        <w:t>〕</w:t>
      </w:r>
      <w:r>
        <w:rPr>
          <w:rFonts w:ascii="仿宋" w:eastAsia="仿宋" w:hint="eastAsia"/>
          <w:strike w:val="0"/>
          <w:dstrike w:val="0"/>
          <w:vanish w:val="0"/>
          <w:sz w:val="36"/>
          <w:szCs w:val="36"/>
          <w:u w:val="none"/>
        </w:rPr>
        <w:t>县级以上人民政府应当按照</w:t>
      </w:r>
      <w:r>
        <w:rPr>
          <w:rFonts w:ascii="仿宋" w:eastAsia="仿宋"/>
          <w:strike w:val="0"/>
          <w:dstrike w:val="0"/>
          <w:vanish w:val="0"/>
          <w:sz w:val="36"/>
          <w:szCs w:val="36"/>
          <w:u w:val="none"/>
        </w:rPr>
        <w:t>国家、省</w:t>
      </w:r>
      <w:r>
        <w:rPr>
          <w:rFonts w:ascii="仿宋" w:eastAsia="仿宋" w:hint="eastAsia"/>
          <w:strike w:val="0"/>
          <w:dstrike w:val="0"/>
          <w:vanish w:val="0"/>
          <w:sz w:val="36"/>
          <w:szCs w:val="36"/>
          <w:u w:val="none"/>
        </w:rPr>
        <w:t>有关规定，对在乡村振兴促进工作中做出显著成绩的</w:t>
      </w:r>
      <w:r>
        <w:rPr>
          <w:rFonts w:ascii="仿宋" w:eastAsia="仿宋"/>
          <w:strike w:val="0"/>
          <w:dstrike w:val="0"/>
          <w:vanish w:val="0"/>
          <w:sz w:val="36"/>
          <w:szCs w:val="36"/>
          <w:u w:val="none"/>
        </w:rPr>
        <w:t>组织</w:t>
      </w:r>
      <w:r>
        <w:rPr>
          <w:rFonts w:ascii="仿宋" w:eastAsia="仿宋" w:hint="eastAsia"/>
          <w:strike w:val="0"/>
          <w:dstrike w:val="0"/>
          <w:vanish w:val="0"/>
          <w:sz w:val="36"/>
          <w:szCs w:val="36"/>
          <w:u w:val="none"/>
        </w:rPr>
        <w:t>和个人，给予表彰和奖励。</w:t>
      </w:r>
    </w:p>
    <w:p>
      <w:pPr>
        <w:jc w:val="center"/>
        <w:rPr>
          <w:rFonts w:ascii="黑体" w:eastAsia="黑体"/>
          <w:sz w:val="36"/>
          <w:szCs w:val="36"/>
        </w:rPr>
      </w:pPr>
    </w:p>
    <w:p>
      <w:pPr>
        <w:jc w:val="center"/>
        <w:rPr>
          <w:rFonts w:ascii="黑体" w:eastAsia="黑体"/>
          <w:sz w:val="36"/>
          <w:szCs w:val="36"/>
        </w:rPr>
      </w:pPr>
      <w:r>
        <w:rPr>
          <w:rFonts w:ascii="黑体" w:eastAsia="黑体" w:hint="eastAsia"/>
          <w:sz w:val="36"/>
          <w:szCs w:val="36"/>
        </w:rPr>
        <w:t>第二章</w:t>
      </w:r>
      <w:r>
        <w:rPr>
          <w:rFonts w:ascii="黑体" w:eastAsia="黑体"/>
          <w:sz w:val="36"/>
          <w:szCs w:val="36"/>
        </w:rPr>
        <w:t xml:space="preserve"> </w:t>
      </w:r>
      <w:r>
        <w:rPr>
          <w:rFonts w:ascii="黑体" w:eastAsia="黑体" w:hint="eastAsia"/>
          <w:sz w:val="36"/>
          <w:szCs w:val="36"/>
        </w:rPr>
        <w:t>粮食安全</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十三</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政治责任</w:t>
      </w:r>
      <w:r>
        <w:rPr>
          <w:rFonts w:ascii="仿宋" w:eastAsia="仿宋" w:hint="eastAsia"/>
          <w:b/>
          <w:bCs/>
          <w:color w:val="333333"/>
          <w:sz w:val="36"/>
          <w:szCs w:val="36"/>
        </w:rPr>
        <w:t>〕</w:t>
      </w:r>
      <w:r>
        <w:rPr>
          <w:rFonts w:ascii="仿宋" w:eastAsia="仿宋" w:hint="eastAsia"/>
          <w:sz w:val="36"/>
          <w:szCs w:val="36"/>
        </w:rPr>
        <w:t>各级人民政府应当</w:t>
      </w:r>
      <w:r>
        <w:rPr>
          <w:rFonts w:ascii="仿宋" w:eastAsia="仿宋" w:hint="eastAsia"/>
          <w:vanish w:val="0"/>
          <w:sz w:val="36"/>
          <w:szCs w:val="36"/>
        </w:rPr>
        <w:t>按照国家粮食安全战略要求，</w:t>
      </w:r>
      <w:r>
        <w:rPr>
          <w:rFonts w:ascii="仿宋" w:eastAsia="仿宋"/>
          <w:sz w:val="36"/>
          <w:szCs w:val="36"/>
        </w:rPr>
        <w:t>全面落实粮食安全党政同责，完善粮食安全责任制考核；稳定粮食播种面积，</w:t>
      </w:r>
      <w:r>
        <w:rPr>
          <w:rFonts w:ascii="仿宋" w:eastAsia="仿宋" w:hint="eastAsia"/>
          <w:vanish w:val="0"/>
          <w:sz w:val="36"/>
          <w:szCs w:val="36"/>
        </w:rPr>
        <w:t>加强粮食生产、储备和流通能力建设，巩固国家粮食战略基地地位</w:t>
      </w:r>
      <w:r>
        <w:rPr>
          <w:rFonts w:ascii="仿宋" w:eastAsia="仿宋"/>
          <w:sz w:val="36"/>
          <w:szCs w:val="36"/>
        </w:rPr>
        <w:t>，</w:t>
      </w:r>
      <w:r>
        <w:rPr>
          <w:rFonts w:ascii="仿宋" w:eastAsia="仿宋" w:hint="eastAsia"/>
          <w:vanish w:val="0"/>
          <w:sz w:val="36"/>
          <w:szCs w:val="36"/>
        </w:rPr>
        <w:t>切</w:t>
      </w:r>
      <w:r>
        <w:rPr>
          <w:rFonts w:ascii="仿宋" w:eastAsia="仿宋"/>
          <w:vanish w:val="0"/>
          <w:sz w:val="36"/>
          <w:szCs w:val="36"/>
        </w:rPr>
        <w:t>实</w:t>
      </w:r>
      <w:r>
        <w:rPr>
          <w:rFonts w:ascii="仿宋" w:eastAsia="仿宋"/>
          <w:sz w:val="36"/>
          <w:szCs w:val="36"/>
        </w:rPr>
        <w:t>扛起维护国家粮食安全的重大政治责任，</w:t>
      </w:r>
      <w:r>
        <w:rPr>
          <w:rFonts w:ascii="仿宋" w:eastAsia="仿宋" w:hint="eastAsia"/>
          <w:vanish w:val="0"/>
          <w:sz w:val="36"/>
          <w:szCs w:val="36"/>
        </w:rPr>
        <w:t>保障国家粮食安全</w:t>
      </w:r>
      <w:r>
        <w:rPr>
          <w:rFonts w:ascii="仿宋" w:eastAsia="仿宋"/>
          <w:vanish w:val="0"/>
          <w:sz w:val="36"/>
          <w:szCs w:val="36"/>
        </w:rPr>
        <w:t>；</w:t>
      </w:r>
      <w:r>
        <w:rPr>
          <w:rFonts w:ascii="仿宋" w:eastAsia="仿宋" w:hint="eastAsia"/>
          <w:b w:val="0"/>
          <w:bCs w:val="0"/>
          <w:i w:val="0"/>
          <w:iCs w:val="0"/>
          <w:caps w:val="0"/>
          <w:smallCaps w:val="0"/>
          <w:vanish w:val="0"/>
          <w:spacing w:val="0"/>
          <w:sz w:val="36"/>
          <w:szCs w:val="36"/>
          <w:vertAlign w:val="baseline"/>
        </w:rPr>
        <w:t>建设玉米、大豆优质粮源生产基地</w:t>
      </w:r>
      <w:r>
        <w:rPr>
          <w:rFonts w:ascii="FZBIAOYSK" w:hAnsi="FZBIAOYSK"/>
          <w:b w:val="0"/>
          <w:bCs w:val="0"/>
          <w:i w:val="0"/>
          <w:iCs w:val="0"/>
          <w:caps w:val="0"/>
          <w:smallCaps w:val="0"/>
          <w:vanish w:val="0"/>
          <w:color w:val="222222"/>
          <w:spacing w:val="0"/>
          <w:sz w:val="39"/>
          <w:szCs w:val="39"/>
          <w:vertAlign w:val="baseline"/>
        </w:rPr>
        <w:t>，</w:t>
      </w:r>
      <w:r>
        <w:rPr>
          <w:rFonts w:ascii="仿宋" w:eastAsia="仿宋"/>
          <w:vanish w:val="0"/>
          <w:sz w:val="36"/>
          <w:szCs w:val="36"/>
        </w:rPr>
        <w:t>实施优质粮食工程。</w:t>
      </w:r>
    </w:p>
    <w:p>
      <w:pPr>
        <w:ind w:firstLineChars="200" w:firstLine="720"/>
        <w:rPr>
          <w:rFonts w:ascii="仿宋" w:eastAsia="仿宋"/>
          <w:i w:val="0"/>
          <w:iCs w:val="0"/>
          <w:caps w:val="0"/>
          <w:smallCaps w:val="0"/>
          <w:vanish w:val="0"/>
          <w:spacing w:val="0"/>
          <w:sz w:val="36"/>
          <w:szCs w:val="36"/>
        </w:rPr>
      </w:pPr>
      <w:r>
        <w:rPr>
          <w:rFonts w:ascii="仿宋" w:eastAsia="仿宋" w:hint="eastAsia"/>
          <w:sz w:val="36"/>
          <w:szCs w:val="36"/>
        </w:rPr>
        <w:t>第</w:t>
      </w:r>
      <w:r>
        <w:rPr>
          <w:rFonts w:ascii="仿宋" w:eastAsia="仿宋"/>
          <w:sz w:val="36"/>
          <w:szCs w:val="36"/>
        </w:rPr>
        <w:t>十四</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耕地保护</w:t>
      </w:r>
      <w:r>
        <w:rPr>
          <w:rFonts w:ascii="仿宋" w:eastAsia="仿宋" w:hint="eastAsia"/>
          <w:b/>
          <w:bCs/>
          <w:color w:val="333333"/>
          <w:sz w:val="36"/>
          <w:szCs w:val="36"/>
        </w:rPr>
        <w:t>〕</w:t>
      </w:r>
      <w:r>
        <w:rPr>
          <w:rFonts w:ascii="仿宋" w:eastAsia="仿宋" w:hint="eastAsia"/>
          <w:sz w:val="36"/>
          <w:szCs w:val="36"/>
        </w:rPr>
        <w:t>各级人民政府应当</w:t>
      </w:r>
      <w:r>
        <w:rPr>
          <w:rFonts w:ascii="仿宋" w:eastAsia="仿宋" w:hint="eastAsia"/>
          <w:vanish w:val="0"/>
          <w:sz w:val="36"/>
          <w:szCs w:val="36"/>
        </w:rPr>
        <w:t>严守耕地红线，</w:t>
      </w:r>
      <w:r>
        <w:rPr>
          <w:rFonts w:ascii="仿宋" w:eastAsia="仿宋" w:hint="eastAsia"/>
          <w:i w:val="0"/>
          <w:iCs w:val="0"/>
          <w:caps w:val="0"/>
          <w:smallCaps w:val="0"/>
          <w:vanish w:val="0"/>
          <w:spacing w:val="0"/>
          <w:sz w:val="36"/>
          <w:szCs w:val="36"/>
        </w:rPr>
        <w:t>实行</w:t>
      </w:r>
      <w:r>
        <w:rPr>
          <w:rFonts w:ascii="仿宋" w:eastAsia="仿宋" w:hint="eastAsia"/>
          <w:b w:val="0"/>
          <w:bCs w:val="0"/>
          <w:i w:val="0"/>
          <w:iCs w:val="0"/>
          <w:caps w:val="0"/>
          <w:smallCaps w:val="0"/>
          <w:vanish w:val="0"/>
          <w:spacing w:val="0"/>
          <w:sz w:val="36"/>
          <w:szCs w:val="36"/>
        </w:rPr>
        <w:t>耕地总量控制、用途管制</w:t>
      </w:r>
      <w:r>
        <w:rPr>
          <w:rFonts w:ascii="仿宋" w:eastAsia="仿宋"/>
          <w:b w:val="0"/>
          <w:bCs w:val="0"/>
          <w:i w:val="0"/>
          <w:iCs w:val="0"/>
          <w:caps w:val="0"/>
          <w:smallCaps w:val="0"/>
          <w:vanish w:val="0"/>
          <w:spacing w:val="0"/>
          <w:sz w:val="36"/>
          <w:szCs w:val="36"/>
        </w:rPr>
        <w:t>、永久基本农田特殊保护等</w:t>
      </w:r>
      <w:r>
        <w:rPr>
          <w:rFonts w:ascii="仿宋" w:eastAsia="仿宋" w:hint="eastAsia"/>
          <w:i w:val="0"/>
          <w:iCs w:val="0"/>
          <w:caps w:val="0"/>
          <w:smallCaps w:val="0"/>
          <w:vanish w:val="0"/>
          <w:spacing w:val="0"/>
          <w:sz w:val="36"/>
          <w:szCs w:val="36"/>
        </w:rPr>
        <w:t>耕地保护制度,</w:t>
      </w:r>
      <w:r>
        <w:rPr>
          <w:rFonts w:ascii="仿宋" w:eastAsia="仿宋"/>
          <w:i w:val="0"/>
          <w:iCs w:val="0"/>
          <w:caps w:val="0"/>
          <w:smallCaps w:val="0"/>
          <w:vanish w:val="0"/>
          <w:spacing w:val="0"/>
          <w:sz w:val="36"/>
          <w:szCs w:val="36"/>
        </w:rPr>
        <w:t>划定落实耕地和永久基本农田、生态保护红线、城镇开发边界控制线；运用工程、农艺、生物措施，对黑土耕地实施数量、质量、生态全面保护；实施田长制，建立黑土耕地保护利用责任体系；实施保护性耕作，因地制宜落实</w:t>
      </w:r>
      <w:r>
        <w:rPr>
          <w:rFonts w:ascii="仿宋" w:eastAsia="仿宋" w:hint="eastAsia"/>
          <w:i w:val="0"/>
          <w:iCs w:val="0"/>
          <w:caps w:val="0"/>
          <w:smallCaps w:val="0"/>
          <w:vanish w:val="0"/>
          <w:spacing w:val="0"/>
          <w:sz w:val="36"/>
          <w:szCs w:val="36"/>
        </w:rPr>
        <w:t>“龙江模式”“三江模式”等关键技术模式，实行分区保护</w:t>
      </w:r>
      <w:r>
        <w:rPr>
          <w:rFonts w:ascii="仿宋" w:eastAsia="仿宋"/>
          <w:i w:val="0"/>
          <w:iCs w:val="0"/>
          <w:caps w:val="0"/>
          <w:smallCaps w:val="0"/>
          <w:vanish w:val="0"/>
          <w:spacing w:val="0"/>
          <w:sz w:val="36"/>
          <w:szCs w:val="36"/>
        </w:rPr>
        <w:t>、分类治理；加大中低产田、盐碱地、坡耕地综合防护和改造治理。</w:t>
      </w:r>
    </w:p>
    <w:p>
      <w:pPr>
        <w:ind w:firstLineChars="200" w:firstLine="720"/>
        <w:rPr>
          <w:rFonts w:ascii="仿宋" w:eastAsia="仿宋"/>
          <w:i w:val="0"/>
          <w:iCs w:val="0"/>
          <w:caps w:val="0"/>
          <w:smallCaps w:val="0"/>
          <w:vanish w:val="0"/>
          <w:spacing w:val="0"/>
          <w:sz w:val="36"/>
          <w:szCs w:val="36"/>
        </w:rPr>
      </w:pPr>
      <w:r>
        <w:rPr>
          <w:rFonts w:ascii="仿宋" w:eastAsia="仿宋"/>
          <w:i w:val="0"/>
          <w:iCs w:val="0"/>
          <w:caps w:val="0"/>
          <w:smallCaps w:val="0"/>
          <w:vanish w:val="0"/>
          <w:spacing w:val="0"/>
          <w:sz w:val="36"/>
          <w:szCs w:val="36"/>
        </w:rPr>
        <w:t>严格落实耕地利用优先序，耕地主要用于粮食、蔬菜等农产品及饲草饲料生产，永久基本农田重点用于粮食生产，高标准农田原则上全部用于粮食生产。</w:t>
      </w:r>
    </w:p>
    <w:p>
      <w:pPr>
        <w:ind w:firstLineChars="200" w:firstLine="720"/>
        <w:rPr>
          <w:rFonts w:ascii="仿宋" w:eastAsia="仿宋"/>
          <w:b/>
          <w:bCs/>
          <w:color w:val="333333"/>
          <w:sz w:val="36"/>
          <w:szCs w:val="36"/>
        </w:rPr>
      </w:pPr>
      <w:r>
        <w:rPr>
          <w:rFonts w:ascii="仿宋" w:eastAsia="仿宋"/>
          <w:i w:val="0"/>
          <w:iCs w:val="0"/>
          <w:caps w:val="0"/>
          <w:smallCaps w:val="0"/>
          <w:vanish w:val="0"/>
          <w:spacing w:val="0"/>
          <w:sz w:val="36"/>
          <w:szCs w:val="36"/>
        </w:rPr>
        <w:t>禁止违法占用耕地从事非农建设，严格控制耕地转为其他农用地。</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十五</w:t>
      </w:r>
      <w:r>
        <w:rPr>
          <w:rFonts w:ascii="仿宋" w:eastAsia="仿宋" w:hint="eastAsia"/>
          <w:sz w:val="36"/>
          <w:szCs w:val="36"/>
        </w:rPr>
        <w:t xml:space="preserve">条 </w:t>
      </w:r>
      <w:r>
        <w:rPr>
          <w:rFonts w:ascii="仿宋" w:eastAsia="仿宋" w:hint="eastAsia"/>
          <w:b/>
          <w:bCs/>
          <w:color w:val="333333"/>
          <w:sz w:val="36"/>
          <w:szCs w:val="36"/>
        </w:rPr>
        <w:t>〔“两区”划定〕</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人民政府应当加强粮食生产功能区、重要农产品生产保护区等国家粮食安全产业带建设，建立</w:t>
      </w:r>
      <w:r>
        <w:rPr>
          <w:rFonts w:ascii="仿宋" w:eastAsia="仿宋" w:cs="仿宋_GB2312" w:hint="eastAsia"/>
          <w:color w:val="000000"/>
          <w:sz w:val="36"/>
          <w:szCs w:val="36"/>
        </w:rPr>
        <w:t>地块坐标、面积、灌排工程设施、作物类型等信息档案，定期对种植作物品种和面积进行动态监测。</w:t>
      </w:r>
      <w:r>
        <w:rPr>
          <w:rFonts w:ascii="仿宋" w:eastAsia="仿宋" w:cs="仿宋_GB2312" w:hint="eastAsia"/>
          <w:color w:val="000000"/>
          <w:sz w:val="36"/>
          <w:szCs w:val="36"/>
          <w:shd w:val="clear" w:color="auto" w:fill="FFFFFF"/>
        </w:rPr>
        <w:t>优先建设“两区”范围内高标准农田。</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十六</w:t>
      </w:r>
      <w:r>
        <w:rPr>
          <w:rFonts w:ascii="仿宋" w:eastAsia="仿宋" w:hint="eastAsia"/>
          <w:sz w:val="36"/>
          <w:szCs w:val="36"/>
        </w:rPr>
        <w:t xml:space="preserve">条 </w:t>
      </w:r>
      <w:r>
        <w:rPr>
          <w:rFonts w:ascii="仿宋" w:eastAsia="仿宋" w:hint="eastAsia"/>
          <w:b/>
          <w:bCs/>
          <w:color w:val="333333"/>
          <w:sz w:val="36"/>
          <w:szCs w:val="36"/>
        </w:rPr>
        <w:t>〔“两</w:t>
      </w:r>
      <w:r>
        <w:rPr>
          <w:rFonts w:ascii="仿宋" w:eastAsia="仿宋"/>
          <w:b/>
          <w:bCs/>
          <w:color w:val="333333"/>
          <w:sz w:val="36"/>
          <w:szCs w:val="36"/>
        </w:rPr>
        <w:t>园</w:t>
      </w:r>
      <w:r>
        <w:rPr>
          <w:rFonts w:ascii="仿宋" w:eastAsia="仿宋" w:hint="eastAsia"/>
          <w:b/>
          <w:bCs/>
          <w:color w:val="333333"/>
          <w:sz w:val="36"/>
          <w:szCs w:val="36"/>
        </w:rPr>
        <w:t>”</w:t>
      </w:r>
      <w:r>
        <w:rPr>
          <w:rFonts w:ascii="仿宋" w:eastAsia="仿宋"/>
          <w:b/>
          <w:bCs/>
          <w:color w:val="333333"/>
          <w:sz w:val="36"/>
          <w:szCs w:val="36"/>
        </w:rPr>
        <w:t>建设</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cs="仿宋_GB2312" w:hint="eastAsia"/>
          <w:color w:val="000000"/>
          <w:sz w:val="36"/>
          <w:szCs w:val="36"/>
        </w:rPr>
        <w:t>依托县域优势资源</w:t>
      </w:r>
      <w:r>
        <w:rPr>
          <w:rFonts w:ascii="仿宋" w:eastAsia="仿宋" w:cs="仿宋_GB2312"/>
          <w:color w:val="000000"/>
          <w:sz w:val="36"/>
          <w:szCs w:val="36"/>
        </w:rPr>
        <w:t>，</w:t>
      </w:r>
      <w:r>
        <w:rPr>
          <w:rFonts w:ascii="仿宋" w:eastAsia="仿宋" w:cs="仿宋_GB2312" w:hint="eastAsia"/>
          <w:color w:val="000000"/>
          <w:sz w:val="36"/>
          <w:szCs w:val="36"/>
        </w:rPr>
        <w:t>建设</w:t>
      </w:r>
      <w:r>
        <w:rPr>
          <w:rFonts w:ascii="仿宋_GB2312" w:eastAsia="仿宋_GB2312" w:cs="仿宋_GB2312" w:hint="eastAsia"/>
          <w:color w:val="000000"/>
          <w:sz w:val="36"/>
          <w:szCs w:val="36"/>
        </w:rPr>
        <w:t>以规模种养业为基础</w:t>
      </w:r>
      <w:r>
        <w:rPr>
          <w:rFonts w:ascii="仿宋_GB2312" w:eastAsia="仿宋_GB2312" w:cs="仿宋_GB2312"/>
          <w:color w:val="000000"/>
          <w:sz w:val="36"/>
          <w:szCs w:val="36"/>
        </w:rPr>
        <w:t>的</w:t>
      </w:r>
      <w:r>
        <w:rPr>
          <w:rFonts w:ascii="仿宋" w:eastAsia="仿宋" w:cs="仿宋_GB2312" w:hint="eastAsia"/>
          <w:color w:val="000000"/>
          <w:sz w:val="36"/>
          <w:szCs w:val="36"/>
        </w:rPr>
        <w:t>现代农业产业园，</w:t>
      </w:r>
      <w:r>
        <w:rPr>
          <w:rFonts w:ascii="仿宋_GB2312" w:eastAsia="仿宋_GB2312" w:cs="仿宋_GB2312" w:hint="eastAsia"/>
          <w:color w:val="000000"/>
          <w:sz w:val="36"/>
          <w:szCs w:val="36"/>
        </w:rPr>
        <w:t>推进全产业链开发</w:t>
      </w:r>
      <w:r>
        <w:rPr>
          <w:rFonts w:ascii="仿宋_GB2312" w:eastAsia="仿宋_GB2312" w:cs="仿宋_GB2312"/>
          <w:color w:val="000000"/>
          <w:sz w:val="36"/>
          <w:szCs w:val="36"/>
        </w:rPr>
        <w:t>，促进</w:t>
      </w:r>
      <w:r>
        <w:rPr>
          <w:rFonts w:ascii="仿宋_GB2312" w:eastAsia="仿宋_GB2312" w:cs="仿宋_GB2312" w:hint="eastAsia"/>
          <w:color w:val="000000"/>
          <w:sz w:val="36"/>
          <w:szCs w:val="36"/>
        </w:rPr>
        <w:t>产加销、贸工农、农文旅一体化</w:t>
      </w:r>
      <w:r>
        <w:rPr>
          <w:rFonts w:ascii="仿宋_GB2312" w:eastAsia="仿宋_GB2312" w:cs="仿宋_GB2312"/>
          <w:color w:val="000000"/>
          <w:sz w:val="36"/>
          <w:szCs w:val="36"/>
        </w:rPr>
        <w:t>高质量</w:t>
      </w:r>
      <w:r>
        <w:rPr>
          <w:rFonts w:ascii="仿宋_GB2312" w:eastAsia="仿宋_GB2312" w:cs="仿宋_GB2312" w:hint="eastAsia"/>
          <w:color w:val="000000"/>
          <w:sz w:val="36"/>
          <w:szCs w:val="36"/>
        </w:rPr>
        <w:t>发展</w:t>
      </w:r>
      <w:r>
        <w:rPr>
          <w:rFonts w:ascii="仿宋_GB2312" w:eastAsia="仿宋_GB2312" w:cs="仿宋_GB2312"/>
          <w:color w:val="000000"/>
          <w:sz w:val="36"/>
          <w:szCs w:val="36"/>
        </w:rPr>
        <w:t>。发挥农业科技示范园区示范带动作用，提高农业绿色发展水平。</w:t>
      </w:r>
    </w:p>
    <w:p>
      <w:pPr>
        <w:ind w:firstLineChars="200" w:firstLine="720"/>
        <w:rPr>
          <w:rFonts w:ascii="仿宋" w:eastAsia="仿宋"/>
          <w:color w:val="333333"/>
          <w:sz w:val="36"/>
          <w:szCs w:val="36"/>
        </w:rPr>
      </w:pPr>
      <w:r>
        <w:rPr>
          <w:rFonts w:ascii="仿宋" w:eastAsia="仿宋" w:hint="eastAsia"/>
          <w:sz w:val="36"/>
          <w:szCs w:val="36"/>
        </w:rPr>
        <w:t>第</w:t>
      </w:r>
      <w:r>
        <w:rPr>
          <w:rFonts w:ascii="仿宋" w:eastAsia="仿宋"/>
          <w:sz w:val="36"/>
          <w:szCs w:val="36"/>
        </w:rPr>
        <w:t>十七</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土地延包、流转</w:t>
      </w:r>
      <w:r>
        <w:rPr>
          <w:rFonts w:ascii="仿宋" w:eastAsia="仿宋" w:hint="eastAsia"/>
          <w:b/>
          <w:bCs/>
          <w:color w:val="333333"/>
          <w:sz w:val="36"/>
          <w:szCs w:val="36"/>
        </w:rPr>
        <w:t>〕</w:t>
      </w:r>
      <w:r>
        <w:rPr>
          <w:rFonts w:ascii="仿宋" w:eastAsia="仿宋"/>
          <w:color w:val="333333"/>
          <w:sz w:val="36"/>
          <w:szCs w:val="36"/>
        </w:rPr>
        <w:t>县级以上人民政府应当有序推进第二轮土地承包到期后延包试点工作。</w:t>
      </w:r>
    </w:p>
    <w:p>
      <w:pPr>
        <w:ind w:firstLineChars="200" w:firstLine="720"/>
        <w:rPr>
          <w:rFonts w:ascii="仿宋" w:eastAsia="仿宋"/>
          <w:color w:val="333333"/>
          <w:sz w:val="36"/>
          <w:szCs w:val="36"/>
        </w:rPr>
      </w:pPr>
      <w:r>
        <w:rPr>
          <w:rFonts w:ascii="仿宋" w:eastAsia="仿宋"/>
          <w:color w:val="333333"/>
          <w:sz w:val="36"/>
          <w:szCs w:val="36"/>
        </w:rPr>
        <w:t>县级以上农业农村部门应当严格落实社会工商资本流转农村土地的资格审查、项目审核、风险保障金制度，规范工商资本下乡。工商资本流转土地经营权后不得抛荒撂荒和改变土地的农业用途，不得破坏农业综合生产能力和农业生态环境。</w:t>
      </w:r>
    </w:p>
    <w:p>
      <w:pPr>
        <w:ind w:firstLineChars="200" w:firstLine="720"/>
        <w:rPr>
          <w:rFonts w:ascii="仿宋" w:eastAsia="仿宋"/>
          <w:b/>
          <w:bCs/>
          <w:color w:val="333333"/>
          <w:sz w:val="36"/>
          <w:szCs w:val="36"/>
        </w:rPr>
      </w:pPr>
      <w:r>
        <w:rPr>
          <w:rFonts w:ascii="仿宋" w:eastAsia="仿宋"/>
          <w:color w:val="333333"/>
          <w:sz w:val="36"/>
          <w:szCs w:val="36"/>
        </w:rPr>
        <w:t>县级以上人民政府应当建立农村土地产权流转交易市场，引导工商资本通过交易市场流转农村土地经营权。加强农村土地承包经营纠纷调解仲裁体系建设。</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十八</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培育经营主体</w:t>
      </w:r>
      <w:r>
        <w:rPr>
          <w:rFonts w:ascii="仿宋" w:eastAsia="仿宋" w:hint="eastAsia"/>
          <w:b/>
          <w:bCs/>
          <w:color w:val="333333"/>
          <w:sz w:val="36"/>
          <w:szCs w:val="36"/>
        </w:rPr>
        <w:t>〕</w:t>
      </w:r>
      <w:r>
        <w:rPr>
          <w:rFonts w:ascii="仿宋" w:eastAsia="仿宋"/>
          <w:color w:val="333333"/>
          <w:sz w:val="36"/>
          <w:szCs w:val="36"/>
        </w:rPr>
        <w:t>各级人民政府应当培育家庭农场、农民合作社、农业服务公司等各类农业经营主体，</w:t>
      </w:r>
      <w:r>
        <w:rPr>
          <w:rFonts w:ascii="仿宋" w:eastAsia="仿宋" w:hint="eastAsia"/>
          <w:b w:val="0"/>
          <w:bCs w:val="0"/>
          <w:i w:val="0"/>
          <w:iCs w:val="0"/>
          <w:caps w:val="0"/>
          <w:smallCaps w:val="0"/>
          <w:vanish w:val="0"/>
          <w:spacing w:val="0"/>
          <w:sz w:val="36"/>
          <w:szCs w:val="36"/>
          <w:vertAlign w:val="baseline"/>
        </w:rPr>
        <w:t>推进农业社会化服务体系建设，</w:t>
      </w:r>
      <w:r>
        <w:rPr>
          <w:rFonts w:ascii="仿宋" w:eastAsia="仿宋"/>
          <w:color w:val="333333"/>
          <w:sz w:val="36"/>
          <w:szCs w:val="36"/>
        </w:rPr>
        <w:t>发展农业适度规模经营，</w:t>
      </w:r>
      <w:r>
        <w:rPr>
          <w:rFonts w:ascii="仿宋" w:eastAsia="仿宋" w:hint="eastAsia"/>
          <w:b w:val="0"/>
          <w:bCs w:val="0"/>
          <w:i w:val="0"/>
          <w:iCs w:val="0"/>
          <w:caps w:val="0"/>
          <w:smallCaps w:val="0"/>
          <w:vanish w:val="0"/>
          <w:spacing w:val="0"/>
          <w:sz w:val="36"/>
          <w:szCs w:val="36"/>
          <w:vertAlign w:val="baseline"/>
        </w:rPr>
        <w:t>促进小农户与现代农业有机衔接</w:t>
      </w:r>
      <w:r>
        <w:rPr>
          <w:rFonts w:ascii="仿宋" w:eastAsia="仿宋"/>
          <w:color w:val="333333"/>
          <w:sz w:val="36"/>
          <w:szCs w:val="36"/>
        </w:rPr>
        <w:t>；支持农业服务公司、农民合作社、</w:t>
      </w:r>
      <w:r>
        <w:rPr>
          <w:rFonts w:ascii="仿宋" w:eastAsia="仿宋" w:hint="eastAsia"/>
          <w:b w:val="0"/>
          <w:bCs w:val="0"/>
          <w:i w:val="0"/>
          <w:iCs w:val="0"/>
          <w:caps w:val="0"/>
          <w:smallCaps w:val="0"/>
          <w:vanish w:val="0"/>
          <w:spacing w:val="0"/>
          <w:sz w:val="36"/>
          <w:szCs w:val="36"/>
          <w:vertAlign w:val="baseline"/>
        </w:rPr>
        <w:t>农业职业经理人</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农民企业家</w:t>
      </w:r>
      <w:r>
        <w:rPr>
          <w:rFonts w:ascii="仿宋" w:eastAsia="仿宋"/>
          <w:b w:val="0"/>
          <w:bCs w:val="0"/>
          <w:i w:val="0"/>
          <w:iCs w:val="0"/>
          <w:caps w:val="0"/>
          <w:smallCaps w:val="0"/>
          <w:vanish w:val="0"/>
          <w:spacing w:val="0"/>
          <w:sz w:val="36"/>
          <w:szCs w:val="36"/>
          <w:vertAlign w:val="baseline"/>
        </w:rPr>
        <w:t>、</w:t>
      </w:r>
      <w:r>
        <w:rPr>
          <w:rFonts w:ascii="仿宋" w:eastAsia="仿宋"/>
          <w:color w:val="333333"/>
          <w:sz w:val="36"/>
          <w:szCs w:val="36"/>
        </w:rPr>
        <w:t>农村集体经济组织、基层供销合作社等经营主体开展农业生产托管、</w:t>
      </w:r>
      <w:r>
        <w:rPr>
          <w:rFonts w:ascii="仿宋" w:eastAsia="仿宋" w:hint="eastAsia"/>
          <w:vanish w:val="0"/>
          <w:sz w:val="36"/>
          <w:szCs w:val="36"/>
        </w:rPr>
        <w:t>代耕代种</w:t>
      </w:r>
      <w:r>
        <w:rPr>
          <w:rFonts w:ascii="仿宋" w:eastAsia="仿宋"/>
          <w:color w:val="333333"/>
          <w:sz w:val="36"/>
          <w:szCs w:val="36"/>
        </w:rPr>
        <w:t>，为农民提供</w:t>
      </w:r>
      <w:r>
        <w:rPr>
          <w:rFonts w:ascii="仿宋" w:eastAsia="仿宋" w:hint="eastAsia"/>
          <w:vanish w:val="0"/>
          <w:sz w:val="36"/>
          <w:szCs w:val="36"/>
        </w:rPr>
        <w:t>农资供应、统防统治、烘干收储等农业生产性服务，</w:t>
      </w:r>
      <w:r>
        <w:rPr>
          <w:rFonts w:ascii="仿宋" w:eastAsia="仿宋"/>
          <w:color w:val="333333"/>
          <w:sz w:val="36"/>
          <w:szCs w:val="36"/>
        </w:rPr>
        <w:t>提高农业社会化服务水平。</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十九</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高标准农田建设</w:t>
      </w:r>
      <w:r>
        <w:rPr>
          <w:rFonts w:ascii="仿宋" w:eastAsia="仿宋" w:hint="eastAsia"/>
          <w:b/>
          <w:bCs/>
          <w:color w:val="333333"/>
          <w:sz w:val="36"/>
          <w:szCs w:val="36"/>
        </w:rPr>
        <w:t>〕</w:t>
      </w:r>
      <w:r>
        <w:rPr>
          <w:rFonts w:ascii="仿宋" w:eastAsia="仿宋"/>
          <w:color w:val="333333"/>
          <w:sz w:val="36"/>
          <w:szCs w:val="36"/>
        </w:rPr>
        <w:t>县级以上人民政府应当编制并实施高标准农田建设规划，重点实施土地平整、土壤改良、灌溉和排水、田间道路、农田防护与生态环境保持、农田输配电、科技服务等工程，提高建设标准和质量。在永久基本农田保护区、粮食生产功能区、重要农产品生产保护区，建设一批整建制高标准农田示范区。</w:t>
      </w:r>
    </w:p>
    <w:p>
      <w:pPr>
        <w:ind w:firstLineChars="200" w:firstLine="720"/>
        <w:rPr>
          <w:rFonts w:ascii="仿宋" w:eastAsia="仿宋"/>
          <w:vanish w:val="0"/>
          <w:sz w:val="36"/>
          <w:szCs w:val="36"/>
        </w:rPr>
      </w:pPr>
      <w:r>
        <w:rPr>
          <w:rFonts w:ascii="仿宋" w:eastAsia="仿宋" w:hint="eastAsia"/>
          <w:sz w:val="36"/>
          <w:szCs w:val="36"/>
        </w:rPr>
        <w:t>第</w:t>
      </w:r>
      <w:r>
        <w:rPr>
          <w:rFonts w:ascii="仿宋" w:eastAsia="仿宋"/>
          <w:sz w:val="36"/>
          <w:szCs w:val="36"/>
        </w:rPr>
        <w:t>二十</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种业振兴</w:t>
      </w:r>
      <w:r>
        <w:rPr>
          <w:rFonts w:ascii="仿宋" w:eastAsia="仿宋" w:hint="eastAsia"/>
          <w:b/>
          <w:bCs/>
          <w:color w:val="333333"/>
          <w:sz w:val="36"/>
          <w:szCs w:val="36"/>
        </w:rPr>
        <w:t>〕</w:t>
      </w:r>
      <w:r>
        <w:rPr>
          <w:rFonts w:ascii="仿宋" w:eastAsia="仿宋"/>
          <w:color w:val="333333"/>
          <w:sz w:val="36"/>
          <w:szCs w:val="36"/>
        </w:rPr>
        <w:t>县级以上人民政府、科研院所、大专院校、企事业单位应当协同实施</w:t>
      </w:r>
      <w:r>
        <w:rPr>
          <w:rFonts w:ascii="仿宋" w:eastAsia="仿宋" w:cs="Times New Roman" w:hint="eastAsia"/>
          <w:color w:val="auto"/>
          <w:spacing w:val="0"/>
          <w:kern w:val="21"/>
          <w:sz w:val="36"/>
          <w:szCs w:val="36"/>
          <w:lang w:val="en-US" w:eastAsia="zh-CN"/>
        </w:rPr>
        <w:t>现代种业提升工程</w:t>
      </w:r>
      <w:r>
        <w:rPr>
          <w:rFonts w:ascii="仿宋" w:eastAsia="仿宋" w:cs="Times New Roman"/>
          <w:color w:val="auto"/>
          <w:spacing w:val="0"/>
          <w:kern w:val="21"/>
          <w:sz w:val="36"/>
          <w:szCs w:val="36"/>
          <w:lang w:val="en-US" w:eastAsia="zh-CN"/>
        </w:rPr>
        <w:t>。开展农业种质资源普查收集，科学规划</w:t>
      </w:r>
      <w:r>
        <w:rPr>
          <w:rFonts w:ascii="仿宋" w:eastAsia="仿宋"/>
          <w:color w:val="333333"/>
          <w:sz w:val="36"/>
          <w:szCs w:val="36"/>
        </w:rPr>
        <w:t>建设寒地作物种质资源库，引进优异动植物种质资源；支持重点农作物、畜禽品种关键核心技术创新攻关；</w:t>
      </w:r>
      <w:r>
        <w:rPr>
          <w:rFonts w:ascii="仿宋" w:eastAsia="仿宋" w:cs="Times New Roman" w:hint="eastAsia"/>
          <w:spacing w:val="0"/>
          <w:sz w:val="36"/>
          <w:szCs w:val="36"/>
          <w:lang w:val="en-US" w:eastAsia="zh-CN"/>
        </w:rPr>
        <w:t>加快生物育种平台建设</w:t>
      </w:r>
      <w:r>
        <w:rPr>
          <w:rFonts w:ascii="仿宋" w:eastAsia="仿宋" w:cs="Times New Roman"/>
          <w:spacing w:val="0"/>
          <w:sz w:val="36"/>
          <w:szCs w:val="36"/>
          <w:lang w:val="en-US" w:eastAsia="zh-CN"/>
        </w:rPr>
        <w:t>，</w:t>
      </w:r>
      <w:r>
        <w:rPr>
          <w:rFonts w:ascii="仿宋" w:eastAsia="仿宋"/>
          <w:sz w:val="36"/>
          <w:szCs w:val="36"/>
        </w:rPr>
        <w:t>提升</w:t>
      </w:r>
      <w:r>
        <w:rPr>
          <w:rFonts w:ascii="Times New Roman" w:eastAsia="仿宋_GB2312" w:cs="Times New Roman" w:hAnsi="Times New Roman"/>
          <w:color w:val="auto"/>
          <w:spacing w:val="0"/>
          <w:sz w:val="36"/>
          <w:szCs w:val="36"/>
        </w:rPr>
        <w:t>大豆、水稻、小麦自主选育水平；制定重大品种研发与推广后补助政策，</w:t>
      </w:r>
      <w:r>
        <w:rPr>
          <w:rFonts w:ascii="仿宋" w:eastAsia="仿宋" w:hint="eastAsia"/>
          <w:vanish w:val="0"/>
          <w:sz w:val="36"/>
          <w:szCs w:val="36"/>
        </w:rPr>
        <w:t>对育种基础性研究和重点育种项目给予长期稳定支持</w:t>
      </w:r>
      <w:r>
        <w:rPr>
          <w:rFonts w:ascii="仿宋" w:eastAsia="仿宋"/>
          <w:vanish w:val="0"/>
          <w:sz w:val="36"/>
          <w:szCs w:val="36"/>
        </w:rPr>
        <w:t>，</w:t>
      </w:r>
      <w:r>
        <w:rPr>
          <w:rFonts w:ascii="仿宋" w:eastAsia="仿宋" w:cs="Times New Roman" w:hint="eastAsia"/>
          <w:color w:val="auto"/>
          <w:spacing w:val="0"/>
          <w:kern w:val="0"/>
          <w:sz w:val="36"/>
          <w:szCs w:val="36"/>
          <w:u w:val="none"/>
          <w:lang w:val="en-US" w:eastAsia="zh-CN"/>
        </w:rPr>
        <w:t>重点扶持具有产业主导能力的“育繁推一体化”种业企业</w:t>
      </w:r>
      <w:r>
        <w:rPr>
          <w:rFonts w:ascii="仿宋" w:eastAsia="仿宋"/>
          <w:vanish w:val="0"/>
          <w:sz w:val="36"/>
          <w:szCs w:val="36"/>
        </w:rPr>
        <w:t>；</w:t>
      </w:r>
      <w:r>
        <w:rPr>
          <w:rFonts w:ascii="仿宋" w:eastAsia="仿宋" w:hint="eastAsia"/>
          <w:vanish w:val="0"/>
          <w:sz w:val="36"/>
          <w:szCs w:val="36"/>
        </w:rPr>
        <w:t>建设</w:t>
      </w:r>
      <w:r>
        <w:rPr>
          <w:rFonts w:ascii="仿宋" w:eastAsia="仿宋" w:hint="eastAsia"/>
          <w:b w:val="0"/>
          <w:bCs w:val="0"/>
          <w:i w:val="0"/>
          <w:iCs w:val="0"/>
          <w:caps w:val="0"/>
          <w:smallCaps w:val="0"/>
          <w:vanish w:val="0"/>
          <w:spacing w:val="0"/>
          <w:sz w:val="36"/>
          <w:szCs w:val="36"/>
          <w:vertAlign w:val="baseline"/>
        </w:rPr>
        <w:t>国家级区域性大豆</w:t>
      </w:r>
      <w:r>
        <w:rPr>
          <w:rFonts w:ascii="仿宋" w:eastAsia="仿宋" w:hint="eastAsia"/>
          <w:vanish w:val="0"/>
          <w:sz w:val="36"/>
          <w:szCs w:val="36"/>
        </w:rPr>
        <w:t>现代</w:t>
      </w:r>
      <w:r>
        <w:rPr>
          <w:rFonts w:ascii="仿宋" w:eastAsia="仿宋" w:hint="eastAsia"/>
          <w:b w:val="0"/>
          <w:bCs w:val="0"/>
          <w:i w:val="0"/>
          <w:iCs w:val="0"/>
          <w:caps w:val="0"/>
          <w:smallCaps w:val="0"/>
          <w:vanish w:val="0"/>
          <w:spacing w:val="0"/>
          <w:sz w:val="36"/>
          <w:szCs w:val="36"/>
          <w:vertAlign w:val="baseline"/>
        </w:rPr>
        <w:t>良种繁育基地</w:t>
      </w:r>
      <w:r>
        <w:rPr>
          <w:rFonts w:ascii="仿宋" w:eastAsia="仿宋"/>
          <w:vanish w:val="0"/>
          <w:sz w:val="36"/>
          <w:szCs w:val="36"/>
        </w:rPr>
        <w:t>。</w:t>
      </w:r>
    </w:p>
    <w:p>
      <w:pPr>
        <w:ind w:firstLineChars="200" w:firstLine="720"/>
        <w:rPr>
          <w:rFonts w:ascii="仿宋" w:eastAsia="仿宋"/>
          <w:b w:val="0"/>
          <w:bCs w:val="0"/>
          <w:i w:val="0"/>
          <w:iCs w:val="0"/>
          <w:caps w:val="0"/>
          <w:smallCaps w:val="0"/>
          <w:vanish w:val="0"/>
          <w:spacing w:val="0"/>
          <w:sz w:val="36"/>
          <w:szCs w:val="36"/>
          <w:vertAlign w:val="baseline"/>
        </w:rPr>
      </w:pPr>
      <w:r>
        <w:rPr>
          <w:rFonts w:ascii="仿宋" w:eastAsia="仿宋" w:hint="eastAsia"/>
          <w:sz w:val="36"/>
          <w:szCs w:val="36"/>
        </w:rPr>
        <w:t>第</w:t>
      </w:r>
      <w:r>
        <w:rPr>
          <w:rFonts w:ascii="仿宋" w:eastAsia="仿宋"/>
          <w:sz w:val="36"/>
          <w:szCs w:val="36"/>
        </w:rPr>
        <w:t>二十一</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科技数字农业</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vanish w:val="0"/>
          <w:sz w:val="36"/>
          <w:szCs w:val="36"/>
        </w:rPr>
        <w:t>加强农业科技创新，依托科研院校</w:t>
      </w:r>
      <w:r>
        <w:rPr>
          <w:rFonts w:ascii="仿宋" w:eastAsia="仿宋" w:hint="eastAsia"/>
          <w:b w:val="0"/>
          <w:bCs w:val="0"/>
          <w:i w:val="0"/>
          <w:iCs w:val="0"/>
          <w:caps w:val="0"/>
          <w:smallCaps w:val="0"/>
          <w:vanish w:val="0"/>
          <w:spacing w:val="0"/>
          <w:sz w:val="36"/>
          <w:szCs w:val="36"/>
          <w:vertAlign w:val="baseline"/>
        </w:rPr>
        <w:t>建设现代农业产业技术协同创新体系</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与国家级科研机构合作，加强国家</w:t>
      </w:r>
      <w:r>
        <w:rPr>
          <w:rFonts w:ascii="仿宋" w:eastAsia="仿宋"/>
          <w:b w:val="0"/>
          <w:bCs w:val="0"/>
          <w:i w:val="0"/>
          <w:iCs w:val="0"/>
          <w:caps w:val="0"/>
          <w:smallCaps w:val="0"/>
          <w:vanish w:val="0"/>
          <w:spacing w:val="0"/>
          <w:sz w:val="36"/>
          <w:szCs w:val="36"/>
          <w:vertAlign w:val="baseline"/>
        </w:rPr>
        <w:t>级</w:t>
      </w:r>
      <w:r>
        <w:rPr>
          <w:rFonts w:ascii="仿宋" w:eastAsia="仿宋" w:hint="eastAsia"/>
          <w:b w:val="0"/>
          <w:bCs w:val="0"/>
          <w:i w:val="0"/>
          <w:iCs w:val="0"/>
          <w:caps w:val="0"/>
          <w:smallCaps w:val="0"/>
          <w:vanish w:val="0"/>
          <w:spacing w:val="0"/>
          <w:sz w:val="36"/>
          <w:szCs w:val="36"/>
          <w:vertAlign w:val="baseline"/>
        </w:rPr>
        <w:t>工程技术研究中心、重点实验室等现代农业科技创新平台建设，</w:t>
      </w:r>
      <w:r>
        <w:rPr>
          <w:rFonts w:ascii="仿宋" w:eastAsia="仿宋"/>
          <w:b w:val="0"/>
          <w:bCs w:val="0"/>
          <w:i w:val="0"/>
          <w:iCs w:val="0"/>
          <w:caps w:val="0"/>
          <w:smallCaps w:val="0"/>
          <w:vanish w:val="0"/>
          <w:spacing w:val="0"/>
          <w:sz w:val="36"/>
          <w:szCs w:val="36"/>
          <w:vertAlign w:val="baseline"/>
        </w:rPr>
        <w:t>开展</w:t>
      </w:r>
      <w:r>
        <w:rPr>
          <w:rFonts w:ascii="仿宋" w:eastAsia="仿宋" w:hint="eastAsia"/>
          <w:b w:val="0"/>
          <w:bCs w:val="0"/>
          <w:i w:val="0"/>
          <w:iCs w:val="0"/>
          <w:caps w:val="0"/>
          <w:smallCaps w:val="0"/>
          <w:vanish w:val="0"/>
          <w:spacing w:val="0"/>
          <w:sz w:val="36"/>
          <w:szCs w:val="36"/>
          <w:vertAlign w:val="baseline"/>
        </w:rPr>
        <w:t>农业基础科学和重大关键技术研究</w:t>
      </w:r>
      <w:r>
        <w:rPr>
          <w:rFonts w:ascii="仿宋" w:eastAsia="仿宋"/>
          <w:b w:val="0"/>
          <w:bCs w:val="0"/>
          <w:i w:val="0"/>
          <w:iCs w:val="0"/>
          <w:caps w:val="0"/>
          <w:smallCaps w:val="0"/>
          <w:vanish w:val="0"/>
          <w:spacing w:val="0"/>
          <w:sz w:val="36"/>
          <w:szCs w:val="36"/>
          <w:vertAlign w:val="baseline"/>
        </w:rPr>
        <w:t>。推进</w:t>
      </w:r>
      <w:r>
        <w:rPr>
          <w:rFonts w:ascii="仿宋" w:eastAsia="仿宋" w:hint="eastAsia"/>
          <w:b w:val="0"/>
          <w:bCs w:val="0"/>
          <w:i w:val="0"/>
          <w:iCs w:val="0"/>
          <w:caps w:val="0"/>
          <w:smallCaps w:val="0"/>
          <w:vanish w:val="0"/>
          <w:spacing w:val="0"/>
          <w:sz w:val="36"/>
          <w:szCs w:val="36"/>
          <w:vertAlign w:val="baseline"/>
        </w:rPr>
        <w:t>“三江”国家农业高新技术产业示范区</w:t>
      </w:r>
      <w:r>
        <w:rPr>
          <w:rFonts w:ascii="仿宋" w:eastAsia="仿宋"/>
          <w:b w:val="0"/>
          <w:bCs w:val="0"/>
          <w:i w:val="0"/>
          <w:iCs w:val="0"/>
          <w:caps w:val="0"/>
          <w:smallCaps w:val="0"/>
          <w:vanish w:val="0"/>
          <w:spacing w:val="0"/>
          <w:sz w:val="36"/>
          <w:szCs w:val="36"/>
          <w:vertAlign w:val="baseline"/>
        </w:rPr>
        <w:t>建设</w:t>
      </w:r>
      <w:r>
        <w:rPr>
          <w:rFonts w:ascii="仿宋" w:eastAsia="仿宋" w:hint="eastAsia"/>
          <w:b w:val="0"/>
          <w:bCs w:val="0"/>
          <w:i w:val="0"/>
          <w:iCs w:val="0"/>
          <w:caps w:val="0"/>
          <w:smallCaps w:val="0"/>
          <w:vanish w:val="0"/>
          <w:spacing w:val="0"/>
          <w:sz w:val="36"/>
          <w:szCs w:val="36"/>
          <w:vertAlign w:val="baseline"/>
        </w:rPr>
        <w:t>。</w:t>
      </w:r>
    </w:p>
    <w:p>
      <w:pPr>
        <w:ind w:firstLineChars="200" w:firstLine="720"/>
        <w:rPr>
          <w:rFonts w:ascii="仿宋" w:eastAsia="仿宋"/>
          <w:sz w:val="36"/>
          <w:szCs w:val="36"/>
        </w:rPr>
      </w:pPr>
      <w:r>
        <w:rPr>
          <w:rFonts w:ascii="仿宋" w:eastAsia="仿宋" w:hint="eastAsia"/>
          <w:vanish w:val="0"/>
          <w:sz w:val="36"/>
          <w:szCs w:val="36"/>
        </w:rPr>
        <w:t>发展数字农业，</w:t>
      </w:r>
      <w:r>
        <w:rPr>
          <w:rFonts w:ascii="仿宋" w:eastAsia="仿宋"/>
          <w:vanish w:val="0"/>
          <w:sz w:val="36"/>
          <w:szCs w:val="36"/>
        </w:rPr>
        <w:t>建立省级数字农业综合服务平台，推进数字农业示范县建设，促进</w:t>
      </w:r>
      <w:r>
        <w:rPr>
          <w:rFonts w:ascii="仿宋" w:eastAsia="仿宋" w:hint="eastAsia"/>
          <w:vanish w:val="0"/>
          <w:sz w:val="36"/>
          <w:szCs w:val="36"/>
        </w:rPr>
        <w:t>“数字+生物+</w:t>
      </w:r>
      <w:r>
        <w:rPr>
          <w:rFonts w:ascii="仿宋" w:eastAsia="仿宋"/>
          <w:vanish w:val="0"/>
          <w:sz w:val="36"/>
          <w:szCs w:val="36"/>
        </w:rPr>
        <w:t>农业</w:t>
      </w:r>
      <w:r>
        <w:rPr>
          <w:rFonts w:ascii="仿宋" w:eastAsia="仿宋" w:hint="eastAsia"/>
          <w:vanish w:val="0"/>
          <w:sz w:val="36"/>
          <w:szCs w:val="36"/>
        </w:rPr>
        <w:t>”深度融合。</w:t>
      </w:r>
    </w:p>
    <w:p>
      <w:pPr>
        <w:ind w:firstLineChars="200" w:firstLine="720"/>
        <w:rPr>
          <w:rFonts w:ascii="仿宋" w:eastAsia="仿宋"/>
          <w:color w:val="333333"/>
          <w:sz w:val="36"/>
          <w:szCs w:val="36"/>
        </w:rPr>
      </w:pPr>
      <w:r>
        <w:rPr>
          <w:rFonts w:ascii="仿宋" w:eastAsia="仿宋" w:hint="eastAsia"/>
          <w:sz w:val="36"/>
          <w:szCs w:val="36"/>
        </w:rPr>
        <w:t>第</w:t>
      </w:r>
      <w:r>
        <w:rPr>
          <w:rFonts w:ascii="仿宋" w:eastAsia="仿宋"/>
          <w:sz w:val="36"/>
          <w:szCs w:val="36"/>
        </w:rPr>
        <w:t>二十二</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农机装备</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color w:val="333333"/>
          <w:sz w:val="36"/>
          <w:szCs w:val="36"/>
        </w:rPr>
        <w:t>支持</w:t>
      </w:r>
      <w:r>
        <w:rPr>
          <w:rFonts w:ascii="仿宋" w:eastAsia="仿宋" w:hint="eastAsia"/>
          <w:b w:val="0"/>
          <w:bCs w:val="0"/>
          <w:i w:val="0"/>
          <w:iCs w:val="0"/>
          <w:caps w:val="0"/>
          <w:smallCaps w:val="0"/>
          <w:vanish w:val="0"/>
          <w:spacing w:val="0"/>
          <w:sz w:val="36"/>
          <w:szCs w:val="36"/>
          <w:vertAlign w:val="baseline"/>
        </w:rPr>
        <w:t>发展具有自主知识产权的现代农机装备制造业，</w:t>
      </w:r>
      <w:r>
        <w:rPr>
          <w:rFonts w:ascii="仿宋" w:eastAsia="仿宋"/>
          <w:color w:val="333333"/>
          <w:sz w:val="36"/>
          <w:szCs w:val="36"/>
        </w:rPr>
        <w:t>建设高端智能农机产业园区，</w:t>
      </w:r>
      <w:r>
        <w:rPr>
          <w:rFonts w:ascii="仿宋" w:eastAsia="仿宋"/>
          <w:b w:val="0"/>
          <w:bCs w:val="0"/>
          <w:i w:val="0"/>
          <w:iCs w:val="0"/>
          <w:caps w:val="0"/>
          <w:smallCaps w:val="0"/>
          <w:vanish w:val="0"/>
          <w:spacing w:val="0"/>
          <w:sz w:val="36"/>
          <w:szCs w:val="36"/>
          <w:vertAlign w:val="baseline"/>
        </w:rPr>
        <w:t>推动</w:t>
      </w:r>
      <w:r>
        <w:rPr>
          <w:rFonts w:ascii="仿宋" w:eastAsia="仿宋"/>
          <w:color w:val="333333"/>
          <w:sz w:val="36"/>
          <w:szCs w:val="36"/>
        </w:rPr>
        <w:t>高端智能农机装备研发制造和推广应用，</w:t>
      </w:r>
      <w:r>
        <w:rPr>
          <w:rFonts w:ascii="仿宋" w:eastAsia="仿宋" w:hint="eastAsia"/>
          <w:b w:val="0"/>
          <w:bCs w:val="0"/>
          <w:i w:val="0"/>
          <w:iCs w:val="0"/>
          <w:caps w:val="0"/>
          <w:smallCaps w:val="0"/>
          <w:vanish w:val="0"/>
          <w:spacing w:val="0"/>
          <w:sz w:val="36"/>
          <w:szCs w:val="36"/>
          <w:vertAlign w:val="baseline"/>
        </w:rPr>
        <w:t>提高农机装备质量，</w:t>
      </w:r>
      <w:r>
        <w:rPr>
          <w:rFonts w:ascii="仿宋" w:eastAsia="仿宋"/>
          <w:color w:val="333333"/>
          <w:sz w:val="36"/>
          <w:szCs w:val="36"/>
        </w:rPr>
        <w:t>促进农机装备转型升级，</w:t>
      </w:r>
      <w:r>
        <w:rPr>
          <w:rFonts w:ascii="仿宋" w:eastAsia="仿宋" w:hint="eastAsia"/>
          <w:vanish w:val="0"/>
          <w:sz w:val="36"/>
          <w:szCs w:val="36"/>
        </w:rPr>
        <w:t>实现主要农作物生产全程机械化</w:t>
      </w:r>
      <w:r>
        <w:rPr>
          <w:rFonts w:ascii="仿宋" w:eastAsia="仿宋"/>
          <w:color w:val="333333"/>
          <w:sz w:val="36"/>
          <w:szCs w:val="36"/>
        </w:rPr>
        <w:t>；落实农机购置与作业补贴政策，实行补贴机具有进有出、优机优补。</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二十三</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质量农业</w:t>
      </w:r>
      <w:r>
        <w:rPr>
          <w:rFonts w:ascii="仿宋" w:eastAsia="仿宋" w:hint="eastAsia"/>
          <w:b/>
          <w:bCs/>
          <w:color w:val="333333"/>
          <w:sz w:val="36"/>
          <w:szCs w:val="36"/>
        </w:rPr>
        <w:t>〕</w:t>
      </w:r>
      <w:r>
        <w:rPr>
          <w:rFonts w:ascii="仿宋" w:eastAsia="仿宋"/>
          <w:sz w:val="36"/>
          <w:szCs w:val="36"/>
        </w:rPr>
        <w:t>省农业农村主管部门应当会同标准化主管部门，制定农业全产业链质量</w:t>
      </w:r>
      <w:r>
        <w:rPr>
          <w:rFonts w:ascii="仿宋" w:eastAsia="仿宋" w:hint="eastAsia"/>
          <w:vanish w:val="0"/>
          <w:sz w:val="36"/>
          <w:szCs w:val="36"/>
        </w:rPr>
        <w:t>安全、检测、认证</w:t>
      </w:r>
      <w:r>
        <w:rPr>
          <w:rFonts w:ascii="仿宋" w:eastAsia="仿宋"/>
          <w:sz w:val="36"/>
          <w:szCs w:val="36"/>
        </w:rPr>
        <w:t>标准体系，实行农业产前、产中、产后各环节的标准化生产管理，推进标准转化、推广、应用。</w:t>
      </w:r>
      <w:r>
        <w:rPr>
          <w:rFonts w:ascii="仿宋" w:eastAsia="仿宋"/>
          <w:b w:val="0"/>
          <w:bCs w:val="0"/>
          <w:i w:val="0"/>
          <w:iCs w:val="0"/>
          <w:caps w:val="0"/>
          <w:smallCaps w:val="0"/>
          <w:vanish w:val="0"/>
          <w:spacing w:val="0"/>
          <w:sz w:val="36"/>
          <w:szCs w:val="36"/>
        </w:rPr>
        <w:t>加强绿色有机食品标准化生产基地建设。</w:t>
      </w:r>
    </w:p>
    <w:p>
      <w:pPr>
        <w:ind w:firstLineChars="200" w:firstLine="720"/>
        <w:rPr>
          <w:rFonts w:ascii="仿宋" w:eastAsia="仿宋"/>
          <w:b/>
          <w:bCs/>
          <w:color w:val="333333"/>
          <w:sz w:val="36"/>
          <w:szCs w:val="36"/>
        </w:rPr>
      </w:pPr>
      <w:r>
        <w:rPr>
          <w:rFonts w:ascii="仿宋" w:eastAsia="仿宋"/>
          <w:sz w:val="36"/>
          <w:szCs w:val="36"/>
        </w:rPr>
        <w:t>县级以上市场监督主管部门、农业农村主管部门应当加强农产品质量监管，完善农产品质量安全监管体系，加强农产品质量安全风险监测，强化优质农产品质量安全追溯。实行食用农产品承诺达标合格证制度。</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二十四</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粮食仓储流通</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vanish w:val="0"/>
          <w:sz w:val="36"/>
          <w:szCs w:val="36"/>
        </w:rPr>
        <w:t>落实粮食储备责任，优化调整各地储备粮区域布局和品种结构；实行</w:t>
      </w:r>
      <w:r>
        <w:rPr>
          <w:rFonts w:ascii="仿宋" w:eastAsia="仿宋" w:hint="eastAsia"/>
          <w:b w:val="0"/>
          <w:bCs w:val="0"/>
          <w:i w:val="0"/>
          <w:iCs w:val="0"/>
          <w:caps w:val="0"/>
          <w:smallCaps w:val="0"/>
          <w:vanish w:val="0"/>
          <w:spacing w:val="0"/>
          <w:sz w:val="36"/>
          <w:szCs w:val="36"/>
          <w:vertAlign w:val="baseline"/>
        </w:rPr>
        <w:t>粮食市场化购销，发挥国有粮食企业收储主渠道作用，</w:t>
      </w:r>
      <w:r>
        <w:rPr>
          <w:rFonts w:ascii="仿宋" w:eastAsia="仿宋"/>
          <w:b w:val="0"/>
          <w:bCs w:val="0"/>
          <w:i w:val="0"/>
          <w:iCs w:val="0"/>
          <w:caps w:val="0"/>
          <w:smallCaps w:val="0"/>
          <w:vanish w:val="0"/>
          <w:spacing w:val="0"/>
          <w:sz w:val="36"/>
          <w:szCs w:val="36"/>
          <w:vertAlign w:val="baseline"/>
        </w:rPr>
        <w:t>推进</w:t>
      </w:r>
      <w:r>
        <w:rPr>
          <w:rFonts w:ascii="仿宋" w:eastAsia="仿宋" w:hint="eastAsia"/>
          <w:b w:val="0"/>
          <w:bCs w:val="0"/>
          <w:i w:val="0"/>
          <w:iCs w:val="0"/>
          <w:caps w:val="0"/>
          <w:smallCaps w:val="0"/>
          <w:vanish w:val="0"/>
          <w:spacing w:val="0"/>
          <w:sz w:val="36"/>
          <w:szCs w:val="36"/>
          <w:vertAlign w:val="baseline"/>
        </w:rPr>
        <w:t>仓储物流智能化改造升级</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开展粮食节约行动，</w:t>
      </w:r>
      <w:r>
        <w:rPr>
          <w:rFonts w:ascii="仿宋" w:eastAsia="仿宋"/>
          <w:b w:val="0"/>
          <w:bCs w:val="0"/>
          <w:i w:val="0"/>
          <w:iCs w:val="0"/>
          <w:caps w:val="0"/>
          <w:smallCaps w:val="0"/>
          <w:vanish w:val="0"/>
          <w:spacing w:val="0"/>
          <w:sz w:val="36"/>
          <w:szCs w:val="36"/>
          <w:vertAlign w:val="baseline"/>
        </w:rPr>
        <w:t>加强粮食安全教育，反对食物浪费，</w:t>
      </w:r>
      <w:r>
        <w:rPr>
          <w:rFonts w:ascii="仿宋" w:eastAsia="仿宋" w:hint="eastAsia"/>
          <w:b w:val="0"/>
          <w:bCs w:val="0"/>
          <w:i w:val="0"/>
          <w:iCs w:val="0"/>
          <w:caps w:val="0"/>
          <w:smallCaps w:val="0"/>
          <w:vanish w:val="0"/>
          <w:spacing w:val="0"/>
          <w:sz w:val="36"/>
          <w:szCs w:val="36"/>
          <w:vertAlign w:val="baseline"/>
        </w:rPr>
        <w:t>减少生产、流通、存储、加工、消费环节损耗浪费。</w:t>
      </w:r>
    </w:p>
    <w:p>
      <w:pPr>
        <w:ind w:firstLineChars="200" w:firstLine="720"/>
        <w:rPr>
          <w:rFonts w:ascii="仿宋" w:eastAsia="仿宋"/>
          <w:vanish w:val="0"/>
          <w:sz w:val="36"/>
          <w:szCs w:val="36"/>
        </w:rPr>
      </w:pPr>
      <w:r>
        <w:rPr>
          <w:rFonts w:ascii="仿宋" w:eastAsia="仿宋" w:hint="eastAsia"/>
          <w:sz w:val="36"/>
          <w:szCs w:val="36"/>
        </w:rPr>
        <w:t>第</w:t>
      </w:r>
      <w:r>
        <w:rPr>
          <w:rFonts w:ascii="仿宋" w:eastAsia="仿宋"/>
          <w:sz w:val="36"/>
          <w:szCs w:val="36"/>
        </w:rPr>
        <w:t>二十五</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防灾减灾</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vanish w:val="0"/>
          <w:sz w:val="36"/>
          <w:szCs w:val="36"/>
        </w:rPr>
        <w:t>加强</w:t>
      </w:r>
      <w:r>
        <w:rPr>
          <w:rFonts w:ascii="仿宋" w:eastAsia="仿宋" w:hint="eastAsia"/>
          <w:b w:val="0"/>
          <w:bCs w:val="0"/>
          <w:i w:val="0"/>
          <w:iCs w:val="0"/>
          <w:caps w:val="0"/>
          <w:smallCaps w:val="0"/>
          <w:vanish w:val="0"/>
          <w:spacing w:val="0"/>
          <w:sz w:val="36"/>
          <w:szCs w:val="36"/>
          <w:vertAlign w:val="baseline"/>
        </w:rPr>
        <w:t>防洪除涝</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水资源配置</w:t>
      </w:r>
      <w:r>
        <w:rPr>
          <w:rFonts w:ascii="仿宋" w:eastAsia="仿宋"/>
          <w:b w:val="0"/>
          <w:bCs w:val="0"/>
          <w:i w:val="0"/>
          <w:iCs w:val="0"/>
          <w:caps w:val="0"/>
          <w:smallCaps w:val="0"/>
          <w:vanish w:val="0"/>
          <w:spacing w:val="0"/>
          <w:sz w:val="36"/>
          <w:szCs w:val="36"/>
          <w:vertAlign w:val="baseline"/>
        </w:rPr>
        <w:t>、水土保持</w:t>
      </w:r>
      <w:r>
        <w:rPr>
          <w:rFonts w:ascii="仿宋" w:eastAsia="仿宋" w:hint="eastAsia"/>
          <w:b w:val="0"/>
          <w:bCs w:val="0"/>
          <w:i w:val="0"/>
          <w:iCs w:val="0"/>
          <w:caps w:val="0"/>
          <w:smallCaps w:val="0"/>
          <w:vanish w:val="0"/>
          <w:spacing w:val="0"/>
          <w:sz w:val="36"/>
          <w:szCs w:val="36"/>
          <w:vertAlign w:val="baseline"/>
        </w:rPr>
        <w:t>等工程建设，实施大中型灌区续建配套和现代化改造，实施中小河流及</w:t>
      </w:r>
      <w:r>
        <w:rPr>
          <w:rFonts w:ascii="仿宋" w:eastAsia="仿宋" w:hint="eastAsia"/>
          <w:vanish w:val="0"/>
          <w:sz w:val="36"/>
          <w:szCs w:val="36"/>
        </w:rPr>
        <w:t>涝区</w:t>
      </w:r>
      <w:r>
        <w:rPr>
          <w:rFonts w:ascii="仿宋" w:eastAsia="仿宋" w:hint="eastAsia"/>
          <w:b w:val="0"/>
          <w:bCs w:val="0"/>
          <w:i w:val="0"/>
          <w:iCs w:val="0"/>
          <w:caps w:val="0"/>
          <w:smallCaps w:val="0"/>
          <w:vanish w:val="0"/>
          <w:spacing w:val="0"/>
          <w:sz w:val="36"/>
          <w:szCs w:val="36"/>
          <w:vertAlign w:val="baseline"/>
        </w:rPr>
        <w:t>治理</w:t>
      </w:r>
      <w:r>
        <w:rPr>
          <w:rFonts w:ascii="仿宋" w:eastAsia="仿宋" w:hint="eastAsia"/>
          <w:vanish w:val="0"/>
          <w:sz w:val="36"/>
          <w:szCs w:val="36"/>
        </w:rPr>
        <w:t>，</w:t>
      </w:r>
      <w:r>
        <w:rPr>
          <w:rFonts w:ascii="仿宋" w:eastAsia="仿宋"/>
          <w:vanish w:val="0"/>
          <w:sz w:val="36"/>
          <w:szCs w:val="36"/>
        </w:rPr>
        <w:t>对大中小型病险水库进行除险加固，提升防洪救灾能力。</w:t>
      </w:r>
    </w:p>
    <w:p>
      <w:pPr>
        <w:ind w:firstLineChars="200" w:firstLine="720"/>
        <w:rPr>
          <w:rFonts w:ascii="仿宋" w:eastAsia="仿宋"/>
          <w:vanish w:val="0"/>
          <w:sz w:val="36"/>
          <w:szCs w:val="36"/>
        </w:rPr>
      </w:pPr>
      <w:r>
        <w:rPr>
          <w:rFonts w:ascii="仿宋" w:eastAsia="仿宋"/>
          <w:vanish w:val="0"/>
          <w:sz w:val="36"/>
          <w:szCs w:val="36"/>
        </w:rPr>
        <w:t>加强防汛抗旱应急物资储备，</w:t>
      </w:r>
      <w:r>
        <w:rPr>
          <w:rFonts w:ascii="仿宋" w:eastAsia="仿宋" w:hint="eastAsia"/>
          <w:b w:val="0"/>
          <w:bCs w:val="0"/>
          <w:i w:val="0"/>
          <w:iCs w:val="0"/>
          <w:caps w:val="0"/>
          <w:smallCaps w:val="0"/>
          <w:vanish w:val="0"/>
          <w:spacing w:val="0"/>
          <w:sz w:val="36"/>
          <w:szCs w:val="36"/>
          <w:vertAlign w:val="baseline"/>
        </w:rPr>
        <w:t>支持气象、植保等为农服务体系建设，提升农业防灾减灾能力</w:t>
      </w:r>
      <w:r>
        <w:rPr>
          <w:rFonts w:ascii="仿宋" w:eastAsia="仿宋" w:hint="eastAsia"/>
          <w:vanish w:val="0"/>
          <w:sz w:val="36"/>
          <w:szCs w:val="36"/>
        </w:rPr>
        <w:t>。</w:t>
      </w:r>
      <w:r>
        <w:rPr>
          <w:rFonts w:ascii="仿宋" w:eastAsia="仿宋"/>
          <w:vanish w:val="0"/>
          <w:sz w:val="36"/>
          <w:szCs w:val="36"/>
        </w:rPr>
        <w:t>推进玉米、水稻、大豆等粮食作物完全成本保险和种植收入保险试点扩大到全部产粮大县。</w:t>
      </w:r>
    </w:p>
    <w:p>
      <w:pPr>
        <w:jc w:val="center"/>
        <w:rPr>
          <w:rFonts w:ascii="黑体" w:eastAsia="黑体"/>
          <w:sz w:val="36"/>
          <w:szCs w:val="36"/>
        </w:rPr>
      </w:pPr>
    </w:p>
    <w:p>
      <w:pPr>
        <w:jc w:val="center"/>
        <w:rPr>
          <w:rFonts w:ascii="黑体" w:eastAsia="黑体"/>
          <w:sz w:val="36"/>
          <w:szCs w:val="36"/>
        </w:rPr>
      </w:pPr>
      <w:r>
        <w:rPr>
          <w:rFonts w:ascii="黑体" w:eastAsia="黑体" w:hint="eastAsia"/>
          <w:sz w:val="36"/>
          <w:szCs w:val="36"/>
        </w:rPr>
        <w:t>第三章</w:t>
      </w:r>
      <w:r>
        <w:rPr>
          <w:rFonts w:ascii="黑体" w:eastAsia="黑体"/>
          <w:sz w:val="36"/>
          <w:szCs w:val="36"/>
        </w:rPr>
        <w:t xml:space="preserve"> </w:t>
      </w:r>
      <w:r>
        <w:rPr>
          <w:rFonts w:ascii="黑体" w:eastAsia="黑体" w:hint="eastAsia"/>
          <w:sz w:val="36"/>
          <w:szCs w:val="36"/>
        </w:rPr>
        <w:t>生态宜居</w:t>
      </w:r>
    </w:p>
    <w:p>
      <w:pPr>
        <w:pStyle w:val="15"/>
        <w:pBdr>
          <w:top w:val="none" w:sz="0" w:space="0" w:color="auto"/>
          <w:left w:val="none" w:sz="0" w:space="0" w:color="auto"/>
          <w:bottom w:val="none" w:sz="0" w:space="0" w:color="auto"/>
          <w:right w:val="none" w:sz="0" w:space="0" w:color="auto"/>
        </w:pBdr>
        <w:shd w:val="clear" w:color="auto" w:fill="FFFFFF"/>
        <w:wordWrap/>
        <w:spacing w:before="0" w:beforeAutospacing="0" w:after="0" w:afterAutospacing="0" w:line="540" w:lineRule="atLeast"/>
        <w:ind w:left="0" w:right="0" w:firstLineChars="200" w:firstLine="720"/>
        <w:jc w:val="both"/>
        <w:textAlignment w:val="top"/>
        <w:rPr>
          <w:rFonts w:ascii="仿宋" w:eastAsia="仿宋"/>
          <w:sz w:val="36"/>
          <w:szCs w:val="36"/>
        </w:rPr>
      </w:pPr>
      <w:r>
        <w:rPr>
          <w:rFonts w:ascii="仿宋" w:eastAsia="仿宋" w:hint="eastAsia"/>
          <w:sz w:val="36"/>
          <w:szCs w:val="36"/>
        </w:rPr>
        <w:t>第</w:t>
      </w:r>
      <w:r>
        <w:rPr>
          <w:rFonts w:ascii="仿宋" w:eastAsia="仿宋"/>
          <w:sz w:val="36"/>
          <w:szCs w:val="36"/>
        </w:rPr>
        <w:t>二十六</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生态治理</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vanish w:val="0"/>
          <w:sz w:val="36"/>
          <w:szCs w:val="36"/>
        </w:rPr>
        <w:t>统筹山水林田湖草沙系统治理，</w:t>
      </w:r>
      <w:r>
        <w:rPr>
          <w:rFonts w:ascii="仿宋" w:eastAsia="仿宋" w:hint="eastAsia"/>
          <w:b w:val="0"/>
          <w:bCs w:val="0"/>
          <w:i w:val="0"/>
          <w:iCs w:val="0"/>
          <w:caps w:val="0"/>
          <w:smallCaps w:val="0"/>
          <w:vanish w:val="0"/>
          <w:spacing w:val="0"/>
          <w:sz w:val="36"/>
          <w:szCs w:val="36"/>
        </w:rPr>
        <w:t>完善生态保护制度和补偿机制，</w:t>
      </w:r>
      <w:r>
        <w:rPr>
          <w:rFonts w:ascii="仿宋" w:eastAsia="仿宋"/>
          <w:vanish w:val="0"/>
          <w:sz w:val="36"/>
          <w:szCs w:val="36"/>
        </w:rPr>
        <w:t>实施河湖长制、林长制，</w:t>
      </w:r>
      <w:r>
        <w:rPr>
          <w:rFonts w:ascii="仿宋" w:eastAsia="仿宋" w:hint="eastAsia"/>
          <w:b w:val="0"/>
          <w:bCs w:val="0"/>
          <w:i w:val="0"/>
          <w:iCs w:val="0"/>
          <w:caps w:val="0"/>
          <w:smallCaps w:val="0"/>
          <w:vanish w:val="0"/>
          <w:spacing w:val="0"/>
          <w:sz w:val="36"/>
          <w:szCs w:val="36"/>
          <w:vertAlign w:val="baseline"/>
        </w:rPr>
        <w:t>加强大小兴安岭、完达山脉、张广才岭、老爷岭等林区生态保护，</w:t>
      </w:r>
      <w:r>
        <w:rPr>
          <w:rFonts w:ascii="仿宋" w:eastAsia="仿宋"/>
          <w:b w:val="0"/>
          <w:bCs w:val="0"/>
          <w:i w:val="0"/>
          <w:iCs w:val="0"/>
          <w:caps w:val="0"/>
          <w:smallCaps w:val="0"/>
          <w:vanish w:val="0"/>
          <w:spacing w:val="0"/>
          <w:sz w:val="36"/>
          <w:szCs w:val="36"/>
          <w:vertAlign w:val="baseline"/>
        </w:rPr>
        <w:t>落实</w:t>
      </w:r>
      <w:r>
        <w:rPr>
          <w:rFonts w:ascii="仿宋" w:eastAsia="仿宋" w:hint="eastAsia"/>
          <w:b w:val="0"/>
          <w:bCs w:val="0"/>
          <w:i w:val="0"/>
          <w:iCs w:val="0"/>
          <w:caps w:val="0"/>
          <w:smallCaps w:val="0"/>
          <w:vanish w:val="0"/>
          <w:spacing w:val="0"/>
          <w:sz w:val="36"/>
          <w:szCs w:val="36"/>
          <w:vertAlign w:val="baseline"/>
        </w:rPr>
        <w:t>草原、森林、河流、湖泊休养生息制度</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rPr>
        <w:t>对质量退化或者受污染的耕地、脆弱耕地、不稳定耕地，实行轮作休耕、土壤培肥、防沙治沙、退耕还林还草还湿</w:t>
      </w:r>
      <w:r>
        <w:rPr>
          <w:rFonts w:ascii="仿宋" w:eastAsia="仿宋"/>
          <w:b w:val="0"/>
          <w:bCs w:val="0"/>
          <w:i w:val="0"/>
          <w:iCs w:val="0"/>
          <w:caps w:val="0"/>
          <w:smallCaps w:val="0"/>
          <w:vanish w:val="0"/>
          <w:spacing w:val="0"/>
          <w:sz w:val="36"/>
          <w:szCs w:val="36"/>
        </w:rPr>
        <w:t>；推进</w:t>
      </w:r>
      <w:r>
        <w:rPr>
          <w:rFonts w:ascii="仿宋" w:eastAsia="仿宋" w:hint="eastAsia"/>
          <w:b w:val="0"/>
          <w:bCs w:val="0"/>
          <w:i w:val="0"/>
          <w:iCs w:val="0"/>
          <w:caps w:val="0"/>
          <w:smallCaps w:val="0"/>
          <w:vanish w:val="0"/>
          <w:spacing w:val="0"/>
          <w:sz w:val="36"/>
          <w:szCs w:val="36"/>
        </w:rPr>
        <w:t>“三北”防护林建设提档升级。</w:t>
      </w:r>
    </w:p>
    <w:p>
      <w:pPr>
        <w:pStyle w:val="15"/>
        <w:pBdr>
          <w:top w:val="none" w:sz="0" w:space="0" w:color="auto"/>
          <w:left w:val="none" w:sz="0" w:space="0" w:color="auto"/>
          <w:bottom w:val="none" w:sz="0" w:space="0" w:color="auto"/>
          <w:right w:val="none" w:sz="0" w:space="0" w:color="auto"/>
        </w:pBdr>
        <w:shd w:val="clear" w:color="auto" w:fill="FFFFFF"/>
        <w:wordWrap/>
        <w:spacing w:before="0" w:beforeAutospacing="0" w:after="0" w:afterAutospacing="0" w:line="540" w:lineRule="atLeast"/>
        <w:ind w:left="0" w:right="0" w:firstLineChars="200" w:firstLine="720"/>
        <w:jc w:val="both"/>
        <w:textAlignment w:val="top"/>
        <w:rPr>
          <w:rFonts w:ascii="仿宋" w:eastAsia="仿宋" w:hint="eastAsia"/>
          <w:b w:val="0"/>
          <w:bCs w:val="0"/>
          <w:i w:val="0"/>
          <w:iCs w:val="0"/>
          <w:caps w:val="0"/>
          <w:smallCaps w:val="0"/>
          <w:vanish w:val="0"/>
          <w:spacing w:val="0"/>
          <w:sz w:val="36"/>
          <w:szCs w:val="36"/>
        </w:rPr>
      </w:pPr>
      <w:r>
        <w:rPr>
          <w:rFonts w:ascii="仿宋" w:eastAsia="仿宋" w:hint="eastAsia"/>
          <w:sz w:val="36"/>
          <w:szCs w:val="36"/>
        </w:rPr>
        <w:t>第</w:t>
      </w:r>
      <w:r>
        <w:rPr>
          <w:rFonts w:ascii="仿宋" w:eastAsia="仿宋"/>
          <w:sz w:val="36"/>
          <w:szCs w:val="36"/>
        </w:rPr>
        <w:t>二十七</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乡村规划</w:t>
      </w:r>
      <w:r>
        <w:rPr>
          <w:rFonts w:ascii="仿宋" w:eastAsia="仿宋" w:hint="eastAsia"/>
          <w:b/>
          <w:bCs/>
          <w:color w:val="333333"/>
          <w:sz w:val="36"/>
          <w:szCs w:val="36"/>
        </w:rPr>
        <w:t>〕</w:t>
      </w:r>
      <w:r>
        <w:rPr>
          <w:rFonts w:ascii="仿宋" w:eastAsia="仿宋" w:hint="eastAsia"/>
          <w:b w:val="0"/>
          <w:bCs w:val="0"/>
          <w:i w:val="0"/>
          <w:iCs w:val="0"/>
          <w:caps w:val="0"/>
          <w:smallCaps w:val="0"/>
          <w:vanish w:val="0"/>
          <w:spacing w:val="0"/>
          <w:sz w:val="36"/>
          <w:szCs w:val="36"/>
        </w:rPr>
        <w:t>县</w:t>
      </w:r>
      <w:r>
        <w:rPr>
          <w:rFonts w:ascii="仿宋" w:eastAsia="仿宋"/>
          <w:b w:val="0"/>
          <w:bCs w:val="0"/>
          <w:i w:val="0"/>
          <w:iCs w:val="0"/>
          <w:caps w:val="0"/>
          <w:smallCaps w:val="0"/>
          <w:vanish w:val="0"/>
          <w:spacing w:val="0"/>
          <w:sz w:val="36"/>
          <w:szCs w:val="36"/>
        </w:rPr>
        <w:t>级</w:t>
      </w:r>
      <w:r>
        <w:rPr>
          <w:rFonts w:ascii="仿宋" w:eastAsia="仿宋" w:hint="eastAsia"/>
          <w:b w:val="0"/>
          <w:bCs w:val="0"/>
          <w:i w:val="0"/>
          <w:iCs w:val="0"/>
          <w:caps w:val="0"/>
          <w:smallCaps w:val="0"/>
          <w:vanish w:val="0"/>
          <w:spacing w:val="0"/>
          <w:sz w:val="36"/>
          <w:szCs w:val="36"/>
        </w:rPr>
        <w:t>人民政府应当编制县域村庄分类和布局规划，指导乡镇人民政府编制实用性村庄规划。</w:t>
      </w:r>
    </w:p>
    <w:p>
      <w:pPr>
        <w:ind w:firstLineChars="200" w:firstLine="720"/>
        <w:rPr>
          <w:rFonts w:ascii="仿宋" w:eastAsia="仿宋"/>
          <w:b w:val="0"/>
          <w:bCs w:val="0"/>
          <w:i w:val="0"/>
          <w:iCs w:val="0"/>
          <w:caps w:val="0"/>
          <w:smallCaps w:val="0"/>
          <w:vanish w:val="0"/>
          <w:spacing w:val="0"/>
          <w:sz w:val="36"/>
          <w:szCs w:val="36"/>
        </w:rPr>
      </w:pPr>
      <w:r>
        <w:rPr>
          <w:rFonts w:ascii="仿宋" w:eastAsia="仿宋" w:hint="eastAsia"/>
          <w:b w:val="0"/>
          <w:bCs w:val="0"/>
          <w:i w:val="0"/>
          <w:iCs w:val="0"/>
          <w:caps w:val="0"/>
          <w:smallCaps w:val="0"/>
          <w:vanish w:val="0"/>
          <w:spacing w:val="0"/>
          <w:sz w:val="36"/>
          <w:szCs w:val="36"/>
        </w:rPr>
        <w:t>县域村庄分类和布局规划、实用性村庄规划的编制，应当体现当地乡土特色，符合乡村振兴规划要求，科学安排布局土地利用、</w:t>
      </w:r>
      <w:r>
        <w:rPr>
          <w:rFonts w:ascii="仿宋" w:eastAsia="仿宋"/>
          <w:b w:val="0"/>
          <w:bCs w:val="0"/>
          <w:i w:val="0"/>
          <w:iCs w:val="0"/>
          <w:caps w:val="0"/>
          <w:smallCaps w:val="0"/>
          <w:vanish w:val="0"/>
          <w:spacing w:val="0"/>
          <w:sz w:val="36"/>
          <w:szCs w:val="36"/>
        </w:rPr>
        <w:t>永久</w:t>
      </w:r>
      <w:r>
        <w:rPr>
          <w:rFonts w:ascii="仿宋" w:eastAsia="仿宋" w:hint="eastAsia"/>
          <w:b w:val="0"/>
          <w:bCs w:val="0"/>
          <w:i w:val="0"/>
          <w:iCs w:val="0"/>
          <w:caps w:val="0"/>
          <w:smallCaps w:val="0"/>
          <w:vanish w:val="0"/>
          <w:spacing w:val="0"/>
          <w:sz w:val="36"/>
          <w:szCs w:val="36"/>
        </w:rPr>
        <w:t>基本农田保护、水资源开发利用、产业发展、公共卫生服务设施和其他基础设施建设、人居环境整治、生态保护和历史文化传承等。</w:t>
      </w:r>
      <w:r>
        <w:rPr>
          <w:rFonts w:ascii="仿宋" w:eastAsia="仿宋" w:hint="eastAsia"/>
          <w:b w:val="0"/>
          <w:bCs w:val="0"/>
          <w:i w:val="0"/>
          <w:iCs w:val="0"/>
          <w:caps w:val="0"/>
          <w:smallCaps w:val="0"/>
          <w:vanish w:val="0"/>
          <w:spacing w:val="0"/>
          <w:sz w:val="36"/>
          <w:szCs w:val="36"/>
          <w:vertAlign w:val="baseline"/>
        </w:rPr>
        <w:t>加强抵边村和民族特色村规划建设</w:t>
      </w:r>
      <w:r>
        <w:rPr>
          <w:rFonts w:ascii="仿宋" w:eastAsia="仿宋"/>
          <w:b w:val="0"/>
          <w:bCs w:val="0"/>
          <w:i w:val="0"/>
          <w:iCs w:val="0"/>
          <w:caps w:val="0"/>
          <w:smallCaps w:val="0"/>
          <w:vanish w:val="0"/>
          <w:spacing w:val="0"/>
          <w:sz w:val="36"/>
          <w:szCs w:val="36"/>
          <w:vertAlign w:val="baseline"/>
        </w:rPr>
        <w:t>。</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二十八</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乡村建设</w:t>
      </w:r>
      <w:r>
        <w:rPr>
          <w:rFonts w:ascii="仿宋" w:eastAsia="仿宋" w:hint="eastAsia"/>
          <w:b/>
          <w:bCs/>
          <w:color w:val="333333"/>
          <w:sz w:val="36"/>
          <w:szCs w:val="36"/>
        </w:rPr>
        <w:t>〕</w:t>
      </w:r>
      <w:r>
        <w:rPr>
          <w:rFonts w:ascii="仿宋" w:eastAsia="仿宋" w:hint="eastAsia"/>
          <w:vanish w:val="0"/>
          <w:sz w:val="36"/>
          <w:szCs w:val="36"/>
        </w:rPr>
        <w:t>各级人民政府</w:t>
      </w:r>
      <w:r>
        <w:rPr>
          <w:rFonts w:ascii="仿宋" w:eastAsia="仿宋"/>
          <w:sz w:val="36"/>
          <w:szCs w:val="36"/>
        </w:rPr>
        <w:t>推进乡村建设应当坚持政府主导、农民主体、立足现有、分类有序的原则，不得违背农民意愿违规进行合村并居，不得脱离实际盲目拆旧村、建新村，搞大融资、大开发、大建设，防范村级债务风险。支持民族村、重点村建设。</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二十九</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宅基地管理</w:t>
      </w:r>
      <w:r>
        <w:rPr>
          <w:rFonts w:ascii="仿宋" w:eastAsia="仿宋" w:hint="eastAsia"/>
          <w:b/>
          <w:bCs/>
          <w:color w:val="333333"/>
          <w:sz w:val="36"/>
          <w:szCs w:val="36"/>
        </w:rPr>
        <w:t>〕</w:t>
      </w:r>
      <w:r>
        <w:rPr>
          <w:rFonts w:ascii="仿宋" w:eastAsia="仿宋" w:hint="eastAsia"/>
          <w:b w:val="0"/>
          <w:bCs w:val="0"/>
          <w:i w:val="0"/>
          <w:iCs w:val="0"/>
          <w:caps w:val="0"/>
          <w:smallCaps w:val="0"/>
          <w:vanish w:val="0"/>
          <w:spacing w:val="0"/>
          <w:sz w:val="36"/>
          <w:szCs w:val="36"/>
        </w:rPr>
        <w:t>省人民政府农业农村主管部门应当会同自然资源、住房和城乡建设等部门依法完善宅基地管理机制</w:t>
      </w:r>
      <w:r>
        <w:rPr>
          <w:rFonts w:ascii="仿宋" w:eastAsia="仿宋"/>
          <w:b w:val="0"/>
          <w:bCs w:val="0"/>
          <w:i w:val="0"/>
          <w:iCs w:val="0"/>
          <w:caps w:val="0"/>
          <w:smallCaps w:val="0"/>
          <w:vanish w:val="0"/>
          <w:spacing w:val="0"/>
          <w:sz w:val="36"/>
          <w:szCs w:val="36"/>
        </w:rPr>
        <w:t>，</w:t>
      </w:r>
      <w:r>
        <w:rPr>
          <w:rFonts w:ascii="仿宋" w:eastAsia="仿宋"/>
          <w:sz w:val="36"/>
          <w:szCs w:val="36"/>
        </w:rPr>
        <w:t>农村宅基地审批应当坚持村民申请、村级审核、乡级审批、县级监管的程序。村民申请宅基地用地选址应当符合国土空间规划、乡镇土地利用总体规划、村庄规划及土地用途管制等规定，不符合规定的应当搬迁重建。</w:t>
      </w:r>
      <w:r>
        <w:rPr>
          <w:rFonts w:ascii="仿宋" w:eastAsia="仿宋" w:hint="eastAsia"/>
          <w:b w:val="0"/>
          <w:bCs w:val="0"/>
          <w:i w:val="0"/>
          <w:iCs w:val="0"/>
          <w:caps w:val="0"/>
          <w:smallCaps w:val="0"/>
          <w:vanish w:val="0"/>
          <w:spacing w:val="0"/>
          <w:sz w:val="36"/>
          <w:szCs w:val="36"/>
        </w:rPr>
        <w:t>禁止违法占用耕地建房</w:t>
      </w:r>
      <w:r>
        <w:rPr>
          <w:rFonts w:ascii="仿宋" w:eastAsia="仿宋"/>
          <w:b w:val="0"/>
          <w:bCs w:val="0"/>
          <w:i w:val="0"/>
          <w:iCs w:val="0"/>
          <w:caps w:val="0"/>
          <w:smallCaps w:val="0"/>
          <w:vanish w:val="0"/>
          <w:spacing w:val="0"/>
          <w:sz w:val="36"/>
          <w:szCs w:val="36"/>
        </w:rPr>
        <w:t>。</w:t>
      </w:r>
    </w:p>
    <w:p>
      <w:pPr>
        <w:ind w:firstLineChars="200" w:firstLine="720"/>
        <w:rPr>
          <w:rFonts w:ascii="仿宋" w:eastAsia="仿宋"/>
          <w:sz w:val="36"/>
          <w:szCs w:val="36"/>
        </w:rPr>
      </w:pPr>
      <w:r>
        <w:rPr>
          <w:rFonts w:ascii="仿宋" w:eastAsia="仿宋"/>
          <w:sz w:val="36"/>
          <w:szCs w:val="36"/>
        </w:rPr>
        <w:t>乡镇人民政府应当监督村民按照批准的面积使用宅基地，确定建房位置、开工放线，并组织验收。</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三十</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住房改造</w:t>
      </w:r>
      <w:r>
        <w:rPr>
          <w:rFonts w:ascii="仿宋" w:eastAsia="仿宋" w:hint="eastAsia"/>
          <w:b/>
          <w:bCs/>
          <w:color w:val="333333"/>
          <w:sz w:val="36"/>
          <w:szCs w:val="36"/>
        </w:rPr>
        <w:t>〕</w:t>
      </w:r>
      <w:r>
        <w:rPr>
          <w:rFonts w:ascii="仿宋" w:eastAsia="仿宋"/>
          <w:vanish w:val="0"/>
          <w:sz w:val="36"/>
          <w:szCs w:val="36"/>
        </w:rPr>
        <w:t>各</w:t>
      </w:r>
      <w:r>
        <w:rPr>
          <w:rFonts w:ascii="仿宋" w:eastAsia="仿宋" w:hint="eastAsia"/>
          <w:vanish w:val="0"/>
          <w:sz w:val="36"/>
          <w:szCs w:val="36"/>
        </w:rPr>
        <w:t>级人民政府应当加强农村住房建设管理和服务，</w:t>
      </w:r>
      <w:r>
        <w:rPr>
          <w:rFonts w:ascii="仿宋" w:eastAsia="仿宋"/>
          <w:vanish w:val="0"/>
          <w:sz w:val="36"/>
          <w:szCs w:val="36"/>
        </w:rPr>
        <w:t>指导</w:t>
      </w:r>
      <w:r>
        <w:rPr>
          <w:rFonts w:ascii="仿宋" w:eastAsia="仿宋" w:hint="eastAsia"/>
          <w:vanish w:val="0"/>
          <w:sz w:val="36"/>
          <w:szCs w:val="36"/>
        </w:rPr>
        <w:t>农村住房设计体现当地历史文化、地域特色和</w:t>
      </w:r>
      <w:r>
        <w:rPr>
          <w:rFonts w:ascii="仿宋" w:eastAsia="仿宋"/>
          <w:vanish w:val="0"/>
          <w:sz w:val="36"/>
          <w:szCs w:val="36"/>
        </w:rPr>
        <w:t>民族</w:t>
      </w:r>
      <w:r>
        <w:rPr>
          <w:rFonts w:ascii="仿宋" w:eastAsia="仿宋" w:hint="eastAsia"/>
          <w:vanish w:val="0"/>
          <w:sz w:val="36"/>
          <w:szCs w:val="36"/>
        </w:rPr>
        <w:t>风貌，鼓励农村住房建设采用新技术、新工艺、绿色建材，符合安全、适用、环保、美观的要求。建立农村低收入群体安全住房保障机制</w:t>
      </w:r>
      <w:r>
        <w:rPr>
          <w:rFonts w:ascii="仿宋" w:eastAsia="仿宋"/>
          <w:vanish w:val="0"/>
          <w:sz w:val="36"/>
          <w:szCs w:val="36"/>
        </w:rPr>
        <w:t>，</w:t>
      </w:r>
      <w:r>
        <w:rPr>
          <w:rFonts w:ascii="仿宋" w:eastAsia="仿宋" w:hint="eastAsia"/>
          <w:vanish w:val="0"/>
          <w:sz w:val="36"/>
          <w:szCs w:val="36"/>
        </w:rPr>
        <w:t>加强农村住房质量安全监管</w:t>
      </w:r>
      <w:r>
        <w:rPr>
          <w:rFonts w:ascii="仿宋" w:eastAsia="仿宋"/>
          <w:vanish w:val="0"/>
          <w:sz w:val="36"/>
          <w:szCs w:val="36"/>
        </w:rPr>
        <w:t>。</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三十一</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农村改厕</w:t>
      </w:r>
      <w:r>
        <w:rPr>
          <w:rFonts w:ascii="仿宋" w:eastAsia="仿宋" w:hint="eastAsia"/>
          <w:b/>
          <w:bCs/>
          <w:color w:val="333333"/>
          <w:sz w:val="36"/>
          <w:szCs w:val="36"/>
        </w:rPr>
        <w:t>〕</w:t>
      </w:r>
      <w:r>
        <w:rPr>
          <w:rFonts w:ascii="仿宋" w:eastAsia="仿宋"/>
          <w:sz w:val="36"/>
          <w:szCs w:val="36"/>
        </w:rPr>
        <w:t>各级人民政府应当按照农民自愿、因地制宜、宜水则水、宜旱则旱的原则，推广简单适用、成本适中、技术成熟、适宜寒地的改厕模式。实行农民出资、先建后补、以奖代补的方式，鼓励农民自建或基层组织建设农村厕所。</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三十二</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污水处理</w:t>
      </w:r>
      <w:r>
        <w:rPr>
          <w:rFonts w:ascii="仿宋" w:eastAsia="仿宋" w:hint="eastAsia"/>
          <w:b/>
          <w:bCs/>
          <w:color w:val="333333"/>
          <w:sz w:val="36"/>
          <w:szCs w:val="36"/>
        </w:rPr>
        <w:t>〕</w:t>
      </w:r>
      <w:r>
        <w:rPr>
          <w:rFonts w:ascii="仿宋" w:eastAsia="仿宋"/>
          <w:sz w:val="36"/>
          <w:szCs w:val="36"/>
        </w:rPr>
        <w:t>各级人民政府及有关部门应当加强农村改厕与污水治理相衔接，实现同规划、同设计、同建设。推进城镇污水管网向周边农村延伸，加快村屯污水管网建设，完善分户式污水处理方式。加强农村黑臭水体治理。</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三十三</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垃圾整治</w:t>
      </w:r>
      <w:r>
        <w:rPr>
          <w:rFonts w:ascii="仿宋" w:eastAsia="仿宋" w:hint="eastAsia"/>
          <w:b/>
          <w:bCs/>
          <w:color w:val="333333"/>
          <w:sz w:val="36"/>
          <w:szCs w:val="36"/>
        </w:rPr>
        <w:t>〕</w:t>
      </w:r>
      <w:r>
        <w:rPr>
          <w:rFonts w:ascii="仿宋" w:eastAsia="仿宋"/>
          <w:sz w:val="36"/>
          <w:szCs w:val="36"/>
        </w:rPr>
        <w:t>各级人民政府及有关部门应当推进农村生活垃圾源头分类减量，加强村屯有机废弃物处理利用设施建设，建立城乡一体化、市场化运营管护机制。实施村屯清洁和绿化美化行动。</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三十四</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面源污染防治</w:t>
      </w:r>
      <w:r>
        <w:rPr>
          <w:rFonts w:ascii="仿宋" w:eastAsia="仿宋" w:hint="eastAsia"/>
          <w:b/>
          <w:bCs/>
          <w:color w:val="333333"/>
          <w:sz w:val="36"/>
          <w:szCs w:val="36"/>
        </w:rPr>
        <w:t>〕</w:t>
      </w:r>
      <w:r>
        <w:rPr>
          <w:rFonts w:ascii="仿宋" w:eastAsia="仿宋" w:hint="eastAsia"/>
          <w:b w:val="0"/>
          <w:bCs w:val="0"/>
          <w:i w:val="0"/>
          <w:iCs w:val="0"/>
          <w:caps w:val="0"/>
          <w:smallCaps w:val="0"/>
          <w:vanish w:val="0"/>
          <w:spacing w:val="0"/>
          <w:sz w:val="36"/>
          <w:szCs w:val="36"/>
        </w:rPr>
        <w:t>推广节水、节地、节肥、节药、节种等新技术</w:t>
      </w:r>
      <w:r>
        <w:rPr>
          <w:rFonts w:ascii="仿宋" w:eastAsia="仿宋"/>
          <w:b w:val="0"/>
          <w:bCs w:val="0"/>
          <w:i w:val="0"/>
          <w:iCs w:val="0"/>
          <w:caps w:val="0"/>
          <w:smallCaps w:val="0"/>
          <w:vanish w:val="0"/>
          <w:spacing w:val="0"/>
          <w:sz w:val="36"/>
          <w:szCs w:val="36"/>
        </w:rPr>
        <w:t>、新装备，实现化肥</w:t>
      </w:r>
      <w:r>
        <w:rPr>
          <w:rFonts w:ascii="仿宋" w:eastAsia="仿宋" w:hint="eastAsia"/>
          <w:b w:val="0"/>
          <w:bCs w:val="0"/>
          <w:i w:val="0"/>
          <w:iCs w:val="0"/>
          <w:caps w:val="0"/>
          <w:smallCaps w:val="0"/>
          <w:vanish w:val="0"/>
          <w:spacing w:val="0"/>
          <w:sz w:val="36"/>
          <w:szCs w:val="36"/>
        </w:rPr>
        <w:t>农药减量增效</w:t>
      </w:r>
      <w:r>
        <w:rPr>
          <w:rFonts w:ascii="仿宋" w:eastAsia="仿宋"/>
          <w:b w:val="0"/>
          <w:bCs w:val="0"/>
          <w:i w:val="0"/>
          <w:iCs w:val="0"/>
          <w:caps w:val="0"/>
          <w:smallCaps w:val="0"/>
          <w:vanish w:val="0"/>
          <w:spacing w:val="0"/>
          <w:sz w:val="36"/>
          <w:szCs w:val="36"/>
        </w:rPr>
        <w:t>。开展农药包装废弃物治理和农膜科学回收，持续推进秸秆综合利用和畜禽粪污资源化利用，</w:t>
      </w:r>
      <w:r>
        <w:rPr>
          <w:rFonts w:ascii="仿宋" w:eastAsia="仿宋" w:hint="eastAsia"/>
          <w:b w:val="0"/>
          <w:bCs w:val="0"/>
          <w:i w:val="0"/>
          <w:iCs w:val="0"/>
          <w:caps w:val="0"/>
          <w:smallCaps w:val="0"/>
          <w:vanish w:val="0"/>
          <w:spacing w:val="0"/>
          <w:sz w:val="36"/>
          <w:szCs w:val="36"/>
          <w:vertAlign w:val="baseline"/>
        </w:rPr>
        <w:t>推行清洁生产</w:t>
      </w:r>
      <w:r>
        <w:rPr>
          <w:rFonts w:ascii="仿宋" w:eastAsia="仿宋"/>
          <w:b w:val="0"/>
          <w:bCs w:val="0"/>
          <w:i w:val="0"/>
          <w:iCs w:val="0"/>
          <w:caps w:val="0"/>
          <w:smallCaps w:val="0"/>
          <w:vanish w:val="0"/>
          <w:spacing w:val="0"/>
          <w:sz w:val="36"/>
          <w:szCs w:val="36"/>
          <w:vertAlign w:val="baseline"/>
        </w:rPr>
        <w:t>。</w:t>
      </w:r>
    </w:p>
    <w:p>
      <w:pPr>
        <w:jc w:val="center"/>
        <w:rPr>
          <w:rFonts w:ascii="黑体" w:eastAsia="黑体"/>
          <w:sz w:val="36"/>
          <w:szCs w:val="36"/>
        </w:rPr>
      </w:pPr>
    </w:p>
    <w:p>
      <w:pPr>
        <w:jc w:val="center"/>
        <w:rPr>
          <w:rFonts w:ascii="黑体" w:eastAsia="黑体"/>
          <w:sz w:val="36"/>
          <w:szCs w:val="36"/>
        </w:rPr>
      </w:pPr>
      <w:r>
        <w:rPr>
          <w:rFonts w:ascii="黑体" w:eastAsia="黑体" w:hint="eastAsia"/>
          <w:sz w:val="36"/>
          <w:szCs w:val="36"/>
        </w:rPr>
        <w:t>第四章</w:t>
      </w:r>
      <w:r>
        <w:rPr>
          <w:rFonts w:ascii="黑体" w:eastAsia="黑体"/>
          <w:sz w:val="36"/>
          <w:szCs w:val="36"/>
        </w:rPr>
        <w:t xml:space="preserve"> </w:t>
      </w:r>
      <w:r>
        <w:rPr>
          <w:rFonts w:ascii="黑体" w:eastAsia="黑体" w:hint="eastAsia"/>
          <w:sz w:val="36"/>
          <w:szCs w:val="36"/>
        </w:rPr>
        <w:t>产业发展</w:t>
      </w:r>
    </w:p>
    <w:p>
      <w:pPr>
        <w:ind w:firstLineChars="200" w:firstLine="720"/>
        <w:rPr>
          <w:rFonts w:ascii="仿宋" w:eastAsia="仿宋"/>
          <w:vanish w:val="0"/>
          <w:sz w:val="36"/>
          <w:szCs w:val="36"/>
        </w:rPr>
      </w:pPr>
      <w:r>
        <w:rPr>
          <w:rFonts w:ascii="仿宋" w:eastAsia="仿宋" w:hint="eastAsia"/>
          <w:sz w:val="36"/>
          <w:szCs w:val="36"/>
        </w:rPr>
        <w:t>第</w:t>
      </w:r>
      <w:r>
        <w:rPr>
          <w:rFonts w:ascii="仿宋" w:eastAsia="仿宋"/>
          <w:sz w:val="36"/>
          <w:szCs w:val="36"/>
        </w:rPr>
        <w:t>三十五</w:t>
      </w:r>
      <w:r>
        <w:rPr>
          <w:rFonts w:ascii="仿宋" w:eastAsia="仿宋" w:hint="eastAsia"/>
          <w:sz w:val="36"/>
          <w:szCs w:val="36"/>
        </w:rPr>
        <w:t xml:space="preserve">条 </w:t>
      </w:r>
      <w:r>
        <w:rPr>
          <w:rFonts w:ascii="仿宋" w:eastAsia="仿宋" w:hint="eastAsia"/>
          <w:b/>
          <w:bCs/>
          <w:color w:val="333333"/>
          <w:sz w:val="36"/>
          <w:szCs w:val="36"/>
        </w:rPr>
        <w:t>〔“三产”融合〕</w:t>
      </w:r>
      <w:r>
        <w:rPr>
          <w:rFonts w:ascii="仿宋" w:eastAsia="仿宋" w:hint="eastAsia"/>
          <w:vanish w:val="0"/>
          <w:sz w:val="36"/>
          <w:szCs w:val="36"/>
        </w:rPr>
        <w:t>各级人民政府应当依托农业农村优势特色资源，</w:t>
      </w:r>
      <w:r>
        <w:rPr>
          <w:rFonts w:ascii="仿宋" w:eastAsia="仿宋"/>
          <w:vanish w:val="0"/>
          <w:sz w:val="36"/>
          <w:szCs w:val="36"/>
        </w:rPr>
        <w:t>开发农业多种功能，挖掘乡村多元价值，以农产品加工、乡村休闲旅游等产业为重点，</w:t>
      </w:r>
      <w:r>
        <w:rPr>
          <w:rFonts w:ascii="仿宋" w:eastAsia="仿宋" w:hint="eastAsia"/>
          <w:vanish w:val="0"/>
          <w:sz w:val="36"/>
          <w:szCs w:val="36"/>
        </w:rPr>
        <w:t>培育农村新产业、新业态、新模式，延长产业链、提升价值链、完善利益链，促进农村一二三产业融合发展。</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三十六</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构建</w:t>
      </w:r>
      <w:r>
        <w:rPr>
          <w:rFonts w:ascii="仿宋" w:eastAsia="仿宋" w:hint="eastAsia"/>
          <w:b/>
          <w:bCs/>
          <w:color w:val="333333"/>
          <w:sz w:val="36"/>
          <w:szCs w:val="36"/>
        </w:rPr>
        <w:t>“三个体系”〕</w:t>
      </w:r>
      <w:r>
        <w:rPr>
          <w:rFonts w:ascii="仿宋" w:eastAsia="仿宋" w:hint="eastAsia"/>
          <w:vanish w:val="0"/>
          <w:sz w:val="36"/>
          <w:szCs w:val="36"/>
        </w:rPr>
        <w:t>各级人民政府应当坚持质量兴农、绿色兴农，深化农业供给侧结构性改革，推动品种培优、品质提升、品牌打造和标准化生产，构建现代农业生产体系、产业体系、经营体系，全面提高农业综合效益和竞争力。</w:t>
      </w:r>
    </w:p>
    <w:p>
      <w:pPr>
        <w:ind w:firstLineChars="200" w:firstLine="720"/>
        <w:rPr>
          <w:rFonts w:ascii="仿宋" w:eastAsia="仿宋"/>
          <w:vanish w:val="0"/>
          <w:sz w:val="36"/>
          <w:szCs w:val="36"/>
        </w:rPr>
      </w:pPr>
      <w:r>
        <w:rPr>
          <w:rFonts w:ascii="仿宋" w:eastAsia="仿宋" w:hint="eastAsia"/>
          <w:sz w:val="36"/>
          <w:szCs w:val="36"/>
        </w:rPr>
        <w:t>第</w:t>
      </w:r>
      <w:r>
        <w:rPr>
          <w:rFonts w:ascii="仿宋" w:eastAsia="仿宋"/>
          <w:sz w:val="36"/>
          <w:szCs w:val="36"/>
        </w:rPr>
        <w:t>三十七</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产业布局</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vanish w:val="0"/>
          <w:sz w:val="36"/>
          <w:szCs w:val="36"/>
        </w:rPr>
        <w:t>合理布局原料基地和农产品加工业，</w:t>
      </w:r>
      <w:r>
        <w:rPr>
          <w:rFonts w:ascii="仿宋" w:eastAsia="仿宋" w:hint="eastAsia"/>
          <w:vanish w:val="0"/>
          <w:sz w:val="36"/>
          <w:szCs w:val="36"/>
        </w:rPr>
        <w:t>支持特色农产品优势区建设标准化生产基地、加工基地、仓储物流基地，</w:t>
      </w:r>
      <w:r>
        <w:rPr>
          <w:rFonts w:ascii="仿宋" w:eastAsia="仿宋"/>
          <w:vanish w:val="0"/>
          <w:sz w:val="36"/>
          <w:szCs w:val="36"/>
        </w:rPr>
        <w:t>形成生产与加工、科研与产业、企业与农户衔接配套的产业格局。</w:t>
      </w:r>
      <w:r>
        <w:rPr>
          <w:rFonts w:ascii="仿宋" w:eastAsia="仿宋" w:hint="eastAsia"/>
          <w:vanish w:val="0"/>
          <w:sz w:val="36"/>
          <w:szCs w:val="36"/>
        </w:rPr>
        <w:t>完善科技支撑体系、品牌与市场营销体系、质量控制体系，推动形成优势特色产业集群。</w:t>
      </w:r>
    </w:p>
    <w:p>
      <w:pPr>
        <w:ind w:firstLineChars="200" w:firstLine="720"/>
        <w:rPr>
          <w:rFonts w:ascii="仿宋" w:eastAsia="仿宋"/>
          <w:vanish w:val="0"/>
          <w:sz w:val="36"/>
          <w:szCs w:val="36"/>
        </w:rPr>
      </w:pPr>
      <w:r>
        <w:rPr>
          <w:rFonts w:ascii="仿宋" w:eastAsia="仿宋" w:hint="eastAsia"/>
          <w:sz w:val="36"/>
          <w:szCs w:val="36"/>
        </w:rPr>
        <w:t>第</w:t>
      </w:r>
      <w:r>
        <w:rPr>
          <w:rFonts w:ascii="仿宋" w:eastAsia="仿宋"/>
          <w:sz w:val="36"/>
          <w:szCs w:val="36"/>
        </w:rPr>
        <w:t>三十八</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品牌农业</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vanish w:val="0"/>
          <w:sz w:val="36"/>
          <w:szCs w:val="36"/>
        </w:rPr>
        <w:t>实施农产品品牌战略，鼓励地方政府和企业参与品牌建设，培育以寒地黑土、绿色有机、非转基因等为地域特色的米、油、奶、肉等农产品品牌，</w:t>
      </w:r>
      <w:r>
        <w:rPr>
          <w:rFonts w:ascii="仿宋" w:eastAsia="仿宋" w:hint="eastAsia"/>
          <w:b w:val="0"/>
          <w:bCs w:val="0"/>
          <w:i w:val="0"/>
          <w:iCs w:val="0"/>
          <w:caps w:val="0"/>
          <w:smallCaps w:val="0"/>
          <w:vanish w:val="0"/>
          <w:spacing w:val="0"/>
          <w:sz w:val="36"/>
          <w:szCs w:val="36"/>
          <w:vertAlign w:val="baseline"/>
        </w:rPr>
        <w:t>构建以</w:t>
      </w:r>
      <w:r>
        <w:rPr>
          <w:rFonts w:ascii="仿宋" w:eastAsia="仿宋"/>
          <w:vanish w:val="0"/>
          <w:sz w:val="36"/>
          <w:szCs w:val="36"/>
        </w:rPr>
        <w:t>地理标志品牌和</w:t>
      </w:r>
      <w:r>
        <w:rPr>
          <w:rFonts w:ascii="仿宋" w:eastAsia="仿宋" w:hint="eastAsia"/>
          <w:b w:val="0"/>
          <w:bCs w:val="0"/>
          <w:i w:val="0"/>
          <w:iCs w:val="0"/>
          <w:caps w:val="0"/>
          <w:smallCaps w:val="0"/>
          <w:vanish w:val="0"/>
          <w:spacing w:val="0"/>
          <w:sz w:val="36"/>
          <w:szCs w:val="36"/>
          <w:vertAlign w:val="baseline"/>
        </w:rPr>
        <w:t>区域公用品牌为核心、企业品牌为支撑、产品品牌为基础的农业品牌体系</w:t>
      </w:r>
      <w:r>
        <w:rPr>
          <w:rFonts w:ascii="仿宋" w:eastAsia="仿宋"/>
          <w:vanish w:val="0"/>
          <w:sz w:val="36"/>
          <w:szCs w:val="36"/>
        </w:rPr>
        <w:t>。</w:t>
      </w:r>
    </w:p>
    <w:p>
      <w:pPr>
        <w:ind w:firstLineChars="200" w:firstLine="720"/>
        <w:rPr>
          <w:rFonts w:ascii="仿宋" w:eastAsia="仿宋"/>
          <w:vanish w:val="0"/>
          <w:sz w:val="36"/>
          <w:szCs w:val="36"/>
        </w:rPr>
      </w:pP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hint="eastAsia"/>
          <w:b w:val="0"/>
          <w:bCs w:val="0"/>
          <w:i w:val="0"/>
          <w:iCs w:val="0"/>
          <w:caps w:val="0"/>
          <w:smallCaps w:val="0"/>
          <w:vanish w:val="0"/>
          <w:spacing w:val="0"/>
          <w:sz w:val="36"/>
          <w:szCs w:val="36"/>
          <w:vertAlign w:val="baseline"/>
        </w:rPr>
        <w:t>支持龙头企业加强品牌建设，打造一批竞争力强的企业品牌</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推进品牌农产品标准体系建设，完善农业品牌</w:t>
      </w:r>
      <w:r>
        <w:rPr>
          <w:rFonts w:ascii="仿宋" w:eastAsia="仿宋"/>
          <w:b w:val="0"/>
          <w:bCs w:val="0"/>
          <w:i w:val="0"/>
          <w:iCs w:val="0"/>
          <w:caps w:val="0"/>
          <w:smallCaps w:val="0"/>
          <w:vanish w:val="0"/>
          <w:spacing w:val="0"/>
          <w:sz w:val="36"/>
          <w:szCs w:val="36"/>
          <w:vertAlign w:val="baseline"/>
        </w:rPr>
        <w:t>认证、</w:t>
      </w:r>
      <w:r>
        <w:rPr>
          <w:rFonts w:ascii="仿宋" w:eastAsia="仿宋" w:hint="eastAsia"/>
          <w:b w:val="0"/>
          <w:bCs w:val="0"/>
          <w:i w:val="0"/>
          <w:iCs w:val="0"/>
          <w:caps w:val="0"/>
          <w:smallCaps w:val="0"/>
          <w:vanish w:val="0"/>
          <w:spacing w:val="0"/>
          <w:sz w:val="36"/>
          <w:szCs w:val="36"/>
          <w:vertAlign w:val="baseline"/>
        </w:rPr>
        <w:t>保护</w:t>
      </w:r>
      <w:r>
        <w:rPr>
          <w:rFonts w:ascii="仿宋" w:eastAsia="仿宋"/>
          <w:b w:val="0"/>
          <w:bCs w:val="0"/>
          <w:i w:val="0"/>
          <w:iCs w:val="0"/>
          <w:caps w:val="0"/>
          <w:smallCaps w:val="0"/>
          <w:vanish w:val="0"/>
          <w:spacing w:val="0"/>
          <w:sz w:val="36"/>
          <w:szCs w:val="36"/>
          <w:vertAlign w:val="baseline"/>
        </w:rPr>
        <w:t>、监管</w:t>
      </w:r>
      <w:r>
        <w:rPr>
          <w:rFonts w:ascii="仿宋" w:eastAsia="仿宋" w:hint="eastAsia"/>
          <w:b w:val="0"/>
          <w:bCs w:val="0"/>
          <w:i w:val="0"/>
          <w:iCs w:val="0"/>
          <w:caps w:val="0"/>
          <w:smallCaps w:val="0"/>
          <w:vanish w:val="0"/>
          <w:spacing w:val="0"/>
          <w:sz w:val="36"/>
          <w:szCs w:val="36"/>
          <w:vertAlign w:val="baseline"/>
        </w:rPr>
        <w:t>机制</w:t>
      </w:r>
      <w:r>
        <w:rPr>
          <w:rFonts w:ascii="仿宋" w:eastAsia="仿宋"/>
          <w:b w:val="0"/>
          <w:bCs w:val="0"/>
          <w:i w:val="0"/>
          <w:iCs w:val="0"/>
          <w:caps w:val="0"/>
          <w:smallCaps w:val="0"/>
          <w:vanish w:val="0"/>
          <w:spacing w:val="0"/>
          <w:sz w:val="36"/>
          <w:szCs w:val="36"/>
          <w:vertAlign w:val="baseline"/>
        </w:rPr>
        <w:t>；</w:t>
      </w:r>
      <w:r>
        <w:rPr>
          <w:rFonts w:ascii="仿宋" w:eastAsia="仿宋"/>
          <w:vanish w:val="0"/>
          <w:sz w:val="36"/>
          <w:szCs w:val="36"/>
        </w:rPr>
        <w:t>加强品牌宣传</w:t>
      </w:r>
      <w:r>
        <w:rPr>
          <w:rFonts w:ascii="仿宋" w:eastAsia="仿宋" w:hint="eastAsia"/>
          <w:vanish w:val="0"/>
          <w:sz w:val="36"/>
          <w:szCs w:val="36"/>
        </w:rPr>
        <w:t>推介，</w:t>
      </w:r>
      <w:r>
        <w:rPr>
          <w:rFonts w:ascii="仿宋" w:eastAsia="仿宋"/>
          <w:vanish w:val="0"/>
          <w:sz w:val="36"/>
          <w:szCs w:val="36"/>
        </w:rPr>
        <w:t>实行精准营销，规范品牌管理，开展</w:t>
      </w:r>
      <w:r>
        <w:rPr>
          <w:rFonts w:ascii="仿宋" w:eastAsia="仿宋" w:hint="eastAsia"/>
          <w:vanish w:val="0"/>
          <w:sz w:val="36"/>
          <w:szCs w:val="36"/>
        </w:rPr>
        <w:t>“龙”字号农产品品牌行、好粮油营销行动，提升品牌知名度和影响力</w:t>
      </w:r>
      <w:r>
        <w:rPr>
          <w:rFonts w:ascii="仿宋" w:eastAsia="仿宋"/>
          <w:vanish w:val="0"/>
          <w:sz w:val="36"/>
          <w:szCs w:val="36"/>
        </w:rPr>
        <w:t>，形成产业品牌优势，增强农产品市场竞争力。</w:t>
      </w:r>
    </w:p>
    <w:p>
      <w:pPr>
        <w:ind w:firstLineChars="200" w:firstLine="720"/>
        <w:rPr>
          <w:rFonts w:ascii="仿宋" w:eastAsia="仿宋"/>
          <w:vanish w:val="0"/>
          <w:sz w:val="36"/>
          <w:szCs w:val="36"/>
        </w:rPr>
      </w:pPr>
      <w:r>
        <w:rPr>
          <w:rFonts w:ascii="仿宋" w:eastAsia="仿宋" w:hint="eastAsia"/>
          <w:sz w:val="36"/>
          <w:szCs w:val="36"/>
        </w:rPr>
        <w:t>第</w:t>
      </w:r>
      <w:r>
        <w:rPr>
          <w:rFonts w:ascii="仿宋" w:eastAsia="仿宋"/>
          <w:sz w:val="36"/>
          <w:szCs w:val="36"/>
        </w:rPr>
        <w:t>三十九</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畜牧产业</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vanish w:val="0"/>
          <w:sz w:val="36"/>
          <w:szCs w:val="36"/>
        </w:rPr>
        <w:t>落实生猪产能调控制度，稳定能繁母猪存栏量和规模养殖场保有量，因地制宜发展生猪生产；支持优质奶源基地建设；引导肉牛产业由中西部向东部、北部拓展，支持基础母牛扩群增量，打造高端肉牛产业；</w:t>
      </w:r>
      <w:r>
        <w:rPr>
          <w:rFonts w:ascii="仿宋" w:eastAsia="仿宋" w:hint="eastAsia"/>
          <w:b w:val="0"/>
          <w:bCs w:val="0"/>
          <w:i w:val="0"/>
          <w:iCs w:val="0"/>
          <w:caps w:val="0"/>
          <w:smallCaps w:val="0"/>
          <w:vanish w:val="0"/>
          <w:spacing w:val="0"/>
          <w:sz w:val="36"/>
          <w:szCs w:val="36"/>
          <w:vertAlign w:val="baseline"/>
        </w:rPr>
        <w:t>加强动物防疫体系建设，落实非洲猪瘟等重大疫病防控措施，建立边境地区动物疫情联防联控机制</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支持畜禽就地加工和精深加工，加强活畜调运监管，健全冷链物流体系，推动畜牧业全产业链发展。</w:t>
      </w:r>
    </w:p>
    <w:p>
      <w:pPr>
        <w:ind w:firstLineChars="200" w:firstLine="720"/>
        <w:rPr>
          <w:rFonts w:ascii="仿宋" w:eastAsia="仿宋"/>
          <w:b/>
          <w:bCs/>
          <w:color w:val="333333"/>
          <w:sz w:val="36"/>
          <w:szCs w:val="36"/>
        </w:rPr>
      </w:pPr>
      <w:r>
        <w:rPr>
          <w:rFonts w:ascii="仿宋" w:eastAsia="仿宋"/>
          <w:sz w:val="36"/>
          <w:szCs w:val="36"/>
        </w:rPr>
        <w:t>发展肉羊标准化规模养殖，推进鹅、肉鸡、蛋鸡等禽品种适度规模经营，</w:t>
      </w:r>
      <w:r>
        <w:rPr>
          <w:rFonts w:ascii="仿宋" w:eastAsia="仿宋"/>
          <w:vanish w:val="0"/>
          <w:sz w:val="36"/>
          <w:szCs w:val="36"/>
        </w:rPr>
        <w:t>提高禽产品供给能力。</w:t>
      </w:r>
    </w:p>
    <w:p>
      <w:pPr>
        <w:ind w:firstLineChars="200" w:firstLine="720"/>
        <w:rPr>
          <w:rFonts w:ascii="仿宋" w:eastAsia="仿宋"/>
          <w:vanish w:val="0"/>
          <w:sz w:val="36"/>
          <w:szCs w:val="36"/>
        </w:rPr>
      </w:pPr>
      <w:r>
        <w:rPr>
          <w:rFonts w:ascii="仿宋" w:eastAsia="仿宋" w:hint="eastAsia"/>
          <w:sz w:val="36"/>
          <w:szCs w:val="36"/>
        </w:rPr>
        <w:t>第</w:t>
      </w:r>
      <w:r>
        <w:rPr>
          <w:rFonts w:ascii="仿宋" w:eastAsia="仿宋"/>
          <w:sz w:val="36"/>
          <w:szCs w:val="36"/>
        </w:rPr>
        <w:t>四十</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蔬菜产业</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vanish w:val="0"/>
          <w:sz w:val="36"/>
          <w:szCs w:val="36"/>
        </w:rPr>
        <w:t>落实</w:t>
      </w:r>
      <w:r>
        <w:rPr>
          <w:rFonts w:ascii="仿宋" w:eastAsia="仿宋" w:hint="eastAsia"/>
          <w:vanish w:val="0"/>
          <w:sz w:val="36"/>
          <w:szCs w:val="36"/>
        </w:rPr>
        <w:t>“菜篮子”市长负责制，稳定大中城市常年菜地保有量，</w:t>
      </w:r>
      <w:r>
        <w:rPr>
          <w:rFonts w:ascii="Times New Roman" w:eastAsia="仿宋" w:cs="Times New Roman" w:hAnsi="Times New Roman"/>
          <w:sz w:val="36"/>
          <w:szCs w:val="36"/>
          <w:highlight w:val="auto"/>
        </w:rPr>
        <w:t>支持标准化绿色蔬菜生产基地建设，打造全国重要的</w:t>
      </w:r>
      <w:r>
        <w:rPr>
          <w:rFonts w:ascii="仿宋" w:eastAsia="仿宋" w:hint="eastAsia"/>
          <w:vanish w:val="0"/>
          <w:sz w:val="36"/>
          <w:szCs w:val="36"/>
        </w:rPr>
        <w:t>北菜南销生产基地</w:t>
      </w:r>
      <w:r>
        <w:rPr>
          <w:rFonts w:ascii="仿宋" w:eastAsia="仿宋"/>
          <w:vanish w:val="0"/>
          <w:sz w:val="36"/>
          <w:szCs w:val="36"/>
        </w:rPr>
        <w:t>；因地制宜发展塑料大棚、日光温室、贮藏保鲜窖、蔬菜初加工等设施，推动先进设施装备技术研发应用；</w:t>
      </w:r>
      <w:r>
        <w:rPr>
          <w:rFonts w:ascii="仿宋" w:eastAsia="仿宋" w:hint="eastAsia"/>
          <w:vanish w:val="0"/>
          <w:sz w:val="36"/>
          <w:szCs w:val="36"/>
        </w:rPr>
        <w:t>强化生产监测预警，提高蔬菜应急保供能力</w:t>
      </w:r>
      <w:r>
        <w:rPr>
          <w:rFonts w:ascii="仿宋" w:eastAsia="仿宋"/>
          <w:vanish w:val="0"/>
          <w:sz w:val="36"/>
          <w:szCs w:val="36"/>
        </w:rPr>
        <w:t>；</w:t>
      </w:r>
      <w:r>
        <w:rPr>
          <w:rFonts w:ascii="仿宋" w:eastAsia="仿宋" w:hint="eastAsia"/>
          <w:vanish w:val="0"/>
          <w:sz w:val="36"/>
          <w:szCs w:val="36"/>
        </w:rPr>
        <w:t>发展菜园经济，促进菜园规模化、产业化、精品化、市场化。</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四十一</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特色农产品产业</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级人</w:t>
      </w:r>
      <w:r>
        <w:rPr>
          <w:rFonts w:ascii="仿宋" w:eastAsia="仿宋"/>
          <w:vanish w:val="0"/>
          <w:sz w:val="36"/>
          <w:szCs w:val="36"/>
        </w:rPr>
        <w:t>以上</w:t>
      </w:r>
      <w:r>
        <w:rPr>
          <w:rFonts w:ascii="仿宋" w:eastAsia="仿宋" w:hint="eastAsia"/>
          <w:vanish w:val="0"/>
          <w:sz w:val="36"/>
          <w:szCs w:val="36"/>
        </w:rPr>
        <w:t>民政府应当</w:t>
      </w:r>
      <w:r>
        <w:rPr>
          <w:rFonts w:ascii="仿宋" w:eastAsia="仿宋"/>
          <w:vanish w:val="0"/>
          <w:sz w:val="36"/>
          <w:szCs w:val="36"/>
        </w:rPr>
        <w:t>因地制宜发展特色种养业，推动马铃薯产业化发展，提高马铃薯产业综合生产能力和市场竞争力；加快发展食用菌、西甜瓜、鲜食玉米等特色经济作物；发展优势道地药材种植，推进中药材专品种基地建设；提升渔业发展质量，</w:t>
      </w:r>
      <w:r>
        <w:rPr>
          <w:rFonts w:ascii="仿宋" w:eastAsia="仿宋" w:hint="eastAsia"/>
          <w:b w:val="0"/>
          <w:bCs w:val="0"/>
          <w:i w:val="0"/>
          <w:iCs w:val="0"/>
          <w:caps w:val="0"/>
          <w:smallCaps w:val="0"/>
          <w:vanish w:val="0"/>
          <w:spacing w:val="0"/>
          <w:sz w:val="36"/>
          <w:szCs w:val="36"/>
          <w:vertAlign w:val="baseline"/>
        </w:rPr>
        <w:t>推进鲟鳇等冷水性鱼类及兴凯湖大白鱼、方正银鲫等名优特品种养殖，积极发展水产品加工</w:t>
      </w:r>
      <w:r>
        <w:rPr>
          <w:rFonts w:ascii="仿宋" w:eastAsia="仿宋"/>
          <w:b w:val="0"/>
          <w:bCs w:val="0"/>
          <w:i w:val="0"/>
          <w:iCs w:val="0"/>
          <w:caps w:val="0"/>
          <w:smallCaps w:val="0"/>
          <w:vanish w:val="0"/>
          <w:spacing w:val="0"/>
          <w:sz w:val="36"/>
          <w:szCs w:val="36"/>
          <w:vertAlign w:val="baseline"/>
        </w:rPr>
        <w:t>；</w:t>
      </w:r>
      <w:r>
        <w:rPr>
          <w:rFonts w:ascii="仿宋" w:eastAsia="仿宋"/>
          <w:vanish w:val="0"/>
          <w:sz w:val="36"/>
          <w:szCs w:val="36"/>
        </w:rPr>
        <w:t>稳定发展蜂业和柞蚕，提高产业化水平。</w:t>
      </w:r>
    </w:p>
    <w:p>
      <w:pPr>
        <w:ind w:firstLineChars="200" w:firstLine="720"/>
        <w:rPr>
          <w:rFonts w:ascii="仿宋" w:eastAsia="仿宋"/>
          <w:vanish w:val="0"/>
          <w:sz w:val="36"/>
          <w:szCs w:val="36"/>
        </w:rPr>
      </w:pPr>
      <w:r>
        <w:rPr>
          <w:rFonts w:ascii="仿宋" w:eastAsia="仿宋" w:hint="eastAsia"/>
          <w:sz w:val="36"/>
          <w:szCs w:val="36"/>
        </w:rPr>
        <w:t>第</w:t>
      </w:r>
      <w:r>
        <w:rPr>
          <w:rFonts w:ascii="仿宋" w:eastAsia="仿宋"/>
          <w:sz w:val="36"/>
          <w:szCs w:val="36"/>
        </w:rPr>
        <w:t>四十二</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加工转化</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vanish w:val="0"/>
          <w:sz w:val="36"/>
          <w:szCs w:val="36"/>
        </w:rPr>
        <w:t>坚持粮头食尾、农头工尾，</w:t>
      </w:r>
      <w:r>
        <w:rPr>
          <w:rFonts w:ascii="仿宋" w:eastAsia="仿宋" w:hint="eastAsia"/>
          <w:vanish w:val="0"/>
          <w:sz w:val="36"/>
          <w:szCs w:val="36"/>
        </w:rPr>
        <w:t>立足产业基础和区位优势，</w:t>
      </w:r>
      <w:r>
        <w:rPr>
          <w:rFonts w:ascii="仿宋" w:eastAsia="仿宋"/>
          <w:vanish w:val="0"/>
          <w:sz w:val="36"/>
          <w:szCs w:val="36"/>
        </w:rPr>
        <w:t>着力培育战略性龙头企业，</w:t>
      </w:r>
      <w:r>
        <w:rPr>
          <w:rFonts w:ascii="仿宋" w:eastAsia="仿宋" w:hint="eastAsia"/>
          <w:vanish w:val="0"/>
          <w:sz w:val="36"/>
          <w:szCs w:val="36"/>
        </w:rPr>
        <w:t>采取措施引导和支持</w:t>
      </w:r>
      <w:r>
        <w:rPr>
          <w:rFonts w:ascii="仿宋" w:eastAsia="仿宋"/>
          <w:vanish w:val="0"/>
          <w:sz w:val="36"/>
          <w:szCs w:val="36"/>
        </w:rPr>
        <w:t>玉米、水稻、</w:t>
      </w:r>
      <w:r>
        <w:rPr>
          <w:rFonts w:ascii="仿宋" w:eastAsia="仿宋" w:hint="eastAsia"/>
          <w:b w:val="0"/>
          <w:bCs w:val="0"/>
          <w:i w:val="0"/>
          <w:iCs w:val="0"/>
          <w:caps w:val="0"/>
          <w:smallCaps w:val="0"/>
          <w:vanish w:val="0"/>
          <w:spacing w:val="0"/>
          <w:sz w:val="36"/>
          <w:szCs w:val="36"/>
          <w:vertAlign w:val="baseline"/>
        </w:rPr>
        <w:t>大豆、乳品、肉类、果蔬、杂粮杂豆、</w:t>
      </w:r>
      <w:r>
        <w:rPr>
          <w:rFonts w:ascii="仿宋" w:eastAsia="仿宋"/>
          <w:b w:val="0"/>
          <w:bCs w:val="0"/>
          <w:i w:val="0"/>
          <w:iCs w:val="0"/>
          <w:caps w:val="0"/>
          <w:smallCaps w:val="0"/>
          <w:vanish w:val="0"/>
          <w:spacing w:val="0"/>
          <w:sz w:val="36"/>
          <w:szCs w:val="36"/>
          <w:vertAlign w:val="baseline"/>
        </w:rPr>
        <w:t>马铃薯、鲜食玉米、</w:t>
      </w:r>
      <w:r>
        <w:rPr>
          <w:rFonts w:ascii="仿宋" w:eastAsia="仿宋" w:hint="eastAsia"/>
          <w:vanish w:val="0"/>
          <w:sz w:val="36"/>
          <w:szCs w:val="36"/>
        </w:rPr>
        <w:t>蓝莓、</w:t>
      </w:r>
      <w:r>
        <w:rPr>
          <w:rFonts w:ascii="仿宋" w:eastAsia="仿宋"/>
          <w:vanish w:val="0"/>
          <w:sz w:val="36"/>
          <w:szCs w:val="36"/>
        </w:rPr>
        <w:t>中药材、食用菌、蜂蚕、水产品等产业化发展，开发营养健康的功能性食品。</w:t>
      </w:r>
    </w:p>
    <w:p>
      <w:pPr>
        <w:ind w:firstLineChars="200" w:firstLine="720"/>
        <w:rPr>
          <w:rFonts w:ascii="仿宋" w:eastAsia="仿宋"/>
          <w:sz w:val="36"/>
          <w:szCs w:val="36"/>
        </w:rPr>
      </w:pPr>
      <w:r>
        <w:rPr>
          <w:rFonts w:ascii="仿宋" w:eastAsia="仿宋" w:hint="eastAsia"/>
          <w:vanish w:val="0"/>
          <w:sz w:val="36"/>
          <w:szCs w:val="36"/>
        </w:rPr>
        <w:t>统筹推进农产品初加工、精深加工、综合利用加工协调发展，支持开展农产品生产加工、综合利用关键技术研究与示范，</w:t>
      </w:r>
      <w:r>
        <w:rPr>
          <w:rFonts w:ascii="仿宋" w:eastAsia="仿宋"/>
          <w:vanish w:val="0"/>
          <w:sz w:val="36"/>
          <w:szCs w:val="36"/>
        </w:rPr>
        <w:t>提高农产品加工转化能力。</w:t>
      </w:r>
      <w:r>
        <w:rPr>
          <w:rFonts w:ascii="仿宋" w:eastAsia="仿宋" w:hint="eastAsia"/>
          <w:vanish w:val="0"/>
          <w:sz w:val="36"/>
          <w:szCs w:val="36"/>
        </w:rPr>
        <w:t>引导发展适合农民专业合作社和家庭农场经营的农产品初加工，支持县域发展农产品精深加工，建设农产品专业村镇和加工强县</w:t>
      </w:r>
      <w:r>
        <w:rPr>
          <w:rFonts w:ascii="仿宋" w:eastAsia="仿宋"/>
          <w:vanish w:val="0"/>
          <w:sz w:val="36"/>
          <w:szCs w:val="36"/>
        </w:rPr>
        <w:t>。</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四十三</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乡村旅游</w:t>
      </w:r>
      <w:r>
        <w:rPr>
          <w:rFonts w:ascii="仿宋" w:eastAsia="仿宋" w:hint="eastAsia"/>
          <w:b/>
          <w:bCs/>
          <w:color w:val="333333"/>
          <w:sz w:val="36"/>
          <w:szCs w:val="36"/>
        </w:rPr>
        <w:t>〕</w:t>
      </w:r>
      <w:r>
        <w:rPr>
          <w:rFonts w:ascii="仿宋" w:eastAsia="仿宋" w:hint="eastAsia"/>
          <w:vanish w:val="0"/>
          <w:sz w:val="36"/>
          <w:szCs w:val="36"/>
        </w:rPr>
        <w:t>各级人民政府应当依托乡村山水、田园、冰雪等资源和区位优势</w:t>
      </w:r>
      <w:r>
        <w:rPr>
          <w:rFonts w:ascii="仿宋" w:eastAsia="仿宋"/>
          <w:vanish w:val="0"/>
          <w:sz w:val="36"/>
          <w:szCs w:val="36"/>
        </w:rPr>
        <w:t>，</w:t>
      </w:r>
      <w:r>
        <w:rPr>
          <w:rFonts w:ascii="仿宋" w:eastAsia="仿宋" w:hint="eastAsia"/>
          <w:vanish w:val="0"/>
          <w:sz w:val="36"/>
          <w:szCs w:val="36"/>
        </w:rPr>
        <w:t>发展休闲农业，</w:t>
      </w:r>
      <w:r>
        <w:rPr>
          <w:rFonts w:ascii="仿宋" w:eastAsia="仿宋"/>
          <w:vanish w:val="0"/>
          <w:sz w:val="36"/>
          <w:szCs w:val="36"/>
        </w:rPr>
        <w:t>因地制宜开发</w:t>
      </w:r>
      <w:r>
        <w:rPr>
          <w:rFonts w:ascii="仿宋" w:eastAsia="仿宋" w:hint="eastAsia"/>
          <w:b w:val="0"/>
          <w:bCs w:val="0"/>
          <w:i w:val="0"/>
          <w:iCs w:val="0"/>
          <w:caps w:val="0"/>
          <w:smallCaps w:val="0"/>
          <w:vanish w:val="0"/>
          <w:spacing w:val="0"/>
          <w:sz w:val="36"/>
          <w:szCs w:val="36"/>
          <w:vertAlign w:val="baseline"/>
        </w:rPr>
        <w:t>优秀传统乡土文化</w:t>
      </w:r>
      <w:r>
        <w:rPr>
          <w:rFonts w:ascii="仿宋" w:eastAsia="仿宋"/>
          <w:b w:val="0"/>
          <w:bCs w:val="0"/>
          <w:i w:val="0"/>
          <w:iCs w:val="0"/>
          <w:caps w:val="0"/>
          <w:smallCaps w:val="0"/>
          <w:vanish w:val="0"/>
          <w:spacing w:val="0"/>
          <w:sz w:val="36"/>
          <w:szCs w:val="36"/>
          <w:vertAlign w:val="baseline"/>
        </w:rPr>
        <w:t>游</w:t>
      </w:r>
      <w:r>
        <w:rPr>
          <w:rFonts w:ascii="仿宋" w:eastAsia="仿宋" w:hint="eastAsia"/>
          <w:b w:val="0"/>
          <w:bCs w:val="0"/>
          <w:i w:val="0"/>
          <w:iCs w:val="0"/>
          <w:caps w:val="0"/>
          <w:smallCaps w:val="0"/>
          <w:vanish w:val="0"/>
          <w:spacing w:val="0"/>
          <w:sz w:val="36"/>
          <w:szCs w:val="36"/>
          <w:vertAlign w:val="baseline"/>
        </w:rPr>
        <w:t>、</w:t>
      </w:r>
      <w:r>
        <w:rPr>
          <w:rFonts w:ascii="仿宋" w:eastAsia="仿宋"/>
          <w:b w:val="0"/>
          <w:bCs w:val="0"/>
          <w:i w:val="0"/>
          <w:iCs w:val="0"/>
          <w:caps w:val="0"/>
          <w:smallCaps w:val="0"/>
          <w:vanish w:val="0"/>
          <w:spacing w:val="0"/>
          <w:sz w:val="36"/>
          <w:szCs w:val="36"/>
          <w:vertAlign w:val="baseline"/>
        </w:rPr>
        <w:t>生态康养游、</w:t>
      </w:r>
      <w:r>
        <w:rPr>
          <w:rFonts w:ascii="仿宋" w:eastAsia="仿宋" w:hint="eastAsia"/>
          <w:vanish w:val="0"/>
          <w:sz w:val="36"/>
          <w:szCs w:val="36"/>
        </w:rPr>
        <w:t>农耕体验</w:t>
      </w:r>
      <w:r>
        <w:rPr>
          <w:rFonts w:ascii="仿宋" w:eastAsia="仿宋"/>
          <w:vanish w:val="0"/>
          <w:sz w:val="36"/>
          <w:szCs w:val="36"/>
        </w:rPr>
        <w:t>游</w:t>
      </w:r>
      <w:r>
        <w:rPr>
          <w:rFonts w:ascii="仿宋" w:eastAsia="仿宋" w:hint="eastAsia"/>
          <w:vanish w:val="0"/>
          <w:sz w:val="36"/>
          <w:szCs w:val="36"/>
        </w:rPr>
        <w:t>、</w:t>
      </w:r>
      <w:r>
        <w:rPr>
          <w:rFonts w:ascii="仿宋" w:eastAsia="仿宋" w:hint="eastAsia"/>
          <w:b w:val="0"/>
          <w:bCs w:val="0"/>
          <w:i w:val="0"/>
          <w:iCs w:val="0"/>
          <w:caps w:val="0"/>
          <w:smallCaps w:val="0"/>
          <w:vanish w:val="0"/>
          <w:spacing w:val="0"/>
          <w:sz w:val="36"/>
          <w:szCs w:val="36"/>
          <w:vertAlign w:val="baseline"/>
        </w:rPr>
        <w:t>边疆文化</w:t>
      </w:r>
      <w:r>
        <w:rPr>
          <w:rFonts w:ascii="仿宋" w:eastAsia="仿宋"/>
          <w:b w:val="0"/>
          <w:bCs w:val="0"/>
          <w:i w:val="0"/>
          <w:iCs w:val="0"/>
          <w:caps w:val="0"/>
          <w:smallCaps w:val="0"/>
          <w:vanish w:val="0"/>
          <w:spacing w:val="0"/>
          <w:sz w:val="36"/>
          <w:szCs w:val="36"/>
          <w:vertAlign w:val="baseline"/>
        </w:rPr>
        <w:t>游</w:t>
      </w:r>
      <w:r>
        <w:rPr>
          <w:rFonts w:ascii="仿宋" w:eastAsia="仿宋" w:hint="eastAsia"/>
          <w:b w:val="0"/>
          <w:bCs w:val="0"/>
          <w:i w:val="0"/>
          <w:iCs w:val="0"/>
          <w:caps w:val="0"/>
          <w:smallCaps w:val="0"/>
          <w:vanish w:val="0"/>
          <w:spacing w:val="0"/>
          <w:sz w:val="36"/>
          <w:szCs w:val="36"/>
          <w:vertAlign w:val="baseline"/>
        </w:rPr>
        <w:t>、民族文化</w:t>
      </w:r>
      <w:r>
        <w:rPr>
          <w:rFonts w:ascii="仿宋" w:eastAsia="仿宋"/>
          <w:b w:val="0"/>
          <w:bCs w:val="0"/>
          <w:i w:val="0"/>
          <w:iCs w:val="0"/>
          <w:caps w:val="0"/>
          <w:smallCaps w:val="0"/>
          <w:vanish w:val="0"/>
          <w:spacing w:val="0"/>
          <w:sz w:val="36"/>
          <w:szCs w:val="36"/>
          <w:vertAlign w:val="baseline"/>
        </w:rPr>
        <w:t>游</w:t>
      </w:r>
      <w:r>
        <w:rPr>
          <w:rFonts w:ascii="仿宋" w:eastAsia="仿宋" w:hint="eastAsia"/>
          <w:b w:val="0"/>
          <w:bCs w:val="0"/>
          <w:i w:val="0"/>
          <w:iCs w:val="0"/>
          <w:caps w:val="0"/>
          <w:smallCaps w:val="0"/>
          <w:vanish w:val="0"/>
          <w:spacing w:val="0"/>
          <w:sz w:val="36"/>
          <w:szCs w:val="36"/>
          <w:vertAlign w:val="baseline"/>
        </w:rPr>
        <w:t>、红色文化</w:t>
      </w:r>
      <w:r>
        <w:rPr>
          <w:rFonts w:ascii="仿宋" w:eastAsia="仿宋"/>
          <w:b w:val="0"/>
          <w:bCs w:val="0"/>
          <w:i w:val="0"/>
          <w:iCs w:val="0"/>
          <w:caps w:val="0"/>
          <w:smallCaps w:val="0"/>
          <w:vanish w:val="0"/>
          <w:spacing w:val="0"/>
          <w:sz w:val="36"/>
          <w:szCs w:val="36"/>
          <w:vertAlign w:val="baseline"/>
        </w:rPr>
        <w:t>游等精品</w:t>
      </w:r>
      <w:r>
        <w:rPr>
          <w:rFonts w:ascii="仿宋" w:eastAsia="仿宋"/>
          <w:vanish w:val="0"/>
          <w:sz w:val="36"/>
          <w:szCs w:val="36"/>
        </w:rPr>
        <w:t>乡村休闲旅游产业。</w:t>
      </w:r>
    </w:p>
    <w:p>
      <w:pPr>
        <w:ind w:firstLineChars="200" w:firstLine="720"/>
        <w:rPr>
          <w:rFonts w:ascii="仿宋" w:eastAsia="仿宋"/>
          <w:vanish w:val="0"/>
          <w:sz w:val="36"/>
          <w:szCs w:val="36"/>
        </w:rPr>
      </w:pPr>
      <w:r>
        <w:rPr>
          <w:rFonts w:ascii="仿宋" w:eastAsia="仿宋" w:hint="eastAsia"/>
          <w:sz w:val="36"/>
          <w:szCs w:val="36"/>
        </w:rPr>
        <w:t>第</w:t>
      </w:r>
      <w:r>
        <w:rPr>
          <w:rFonts w:ascii="仿宋" w:eastAsia="仿宋"/>
          <w:sz w:val="36"/>
          <w:szCs w:val="36"/>
        </w:rPr>
        <w:t>四十四</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商贸物流</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人民政府应当统筹农产品产地、集散地、销售地批发市场建设</w:t>
      </w:r>
      <w:r>
        <w:rPr>
          <w:rFonts w:ascii="仿宋" w:eastAsia="仿宋"/>
          <w:vanish w:val="0"/>
          <w:sz w:val="36"/>
          <w:szCs w:val="36"/>
        </w:rPr>
        <w:t>，加快构建现代商贸物流体系，鼓励发展乡镇客货邮综合服务站、村级寄递物流综合服务点，推进县乡村物流共同配送，促进农村客货邮融合发展，实现建制村全部通快递。</w:t>
      </w:r>
    </w:p>
    <w:p>
      <w:pPr>
        <w:ind w:firstLineChars="200" w:firstLine="720"/>
        <w:rPr>
          <w:rFonts w:ascii="仿宋" w:eastAsia="仿宋"/>
          <w:vanish w:val="0"/>
          <w:sz w:val="36"/>
          <w:szCs w:val="36"/>
        </w:rPr>
      </w:pP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vanish w:val="0"/>
          <w:sz w:val="36"/>
          <w:szCs w:val="36"/>
        </w:rPr>
        <w:t>采取有效措施促进农产品出村进城，建立长期稳定的产销对接关系；发展农村电子商务，促进农副产品直播带货健康发展；推进冷链物流服务网络向农村延伸，加强骨干冷链物流基地建设。</w:t>
      </w:r>
    </w:p>
    <w:p>
      <w:pPr>
        <w:ind w:firstLineChars="200" w:firstLine="720"/>
        <w:rPr>
          <w:rFonts w:ascii="仿宋" w:eastAsia="仿宋"/>
          <w:sz w:val="36"/>
          <w:szCs w:val="36"/>
        </w:rPr>
      </w:pPr>
      <w:r>
        <w:rPr>
          <w:rFonts w:ascii="仿宋" w:eastAsia="仿宋"/>
          <w:vanish w:val="0"/>
          <w:sz w:val="36"/>
          <w:szCs w:val="36"/>
        </w:rPr>
        <w:t>支持供销合作社开展县域流通服务网络建设，完善县域集采集配中心，提升服务水平。</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四十五</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外向型农业</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hint="eastAsia"/>
          <w:b w:val="0"/>
          <w:bCs w:val="0"/>
          <w:i w:val="0"/>
          <w:iCs w:val="0"/>
          <w:caps w:val="0"/>
          <w:smallCaps w:val="0"/>
          <w:vanish w:val="0"/>
          <w:spacing w:val="0"/>
          <w:sz w:val="36"/>
          <w:szCs w:val="36"/>
          <w:vertAlign w:val="baseline"/>
        </w:rPr>
        <w:t>实施农业“走出去”战略，</w:t>
      </w:r>
      <w:r>
        <w:rPr>
          <w:rFonts w:ascii="仿宋" w:eastAsia="仿宋"/>
          <w:b w:val="0"/>
          <w:bCs w:val="0"/>
          <w:i w:val="0"/>
          <w:iCs w:val="0"/>
          <w:caps w:val="0"/>
          <w:smallCaps w:val="0"/>
          <w:vanish w:val="0"/>
          <w:spacing w:val="0"/>
          <w:sz w:val="36"/>
          <w:szCs w:val="36"/>
          <w:vertAlign w:val="baseline"/>
        </w:rPr>
        <w:t>主动</w:t>
      </w:r>
      <w:r>
        <w:rPr>
          <w:rFonts w:ascii="仿宋" w:eastAsia="仿宋" w:hint="eastAsia"/>
          <w:b w:val="0"/>
          <w:bCs w:val="0"/>
          <w:i w:val="0"/>
          <w:iCs w:val="0"/>
          <w:caps w:val="0"/>
          <w:smallCaps w:val="0"/>
          <w:vanish w:val="0"/>
          <w:spacing w:val="0"/>
          <w:sz w:val="36"/>
          <w:szCs w:val="36"/>
          <w:vertAlign w:val="baseline"/>
        </w:rPr>
        <w:t>参与“中蒙俄经济走廊”建设，深度融入共建“一带一路”，</w:t>
      </w:r>
      <w:r>
        <w:rPr>
          <w:rFonts w:ascii="仿宋" w:eastAsia="仿宋"/>
          <w:vanish w:val="0"/>
          <w:sz w:val="36"/>
          <w:szCs w:val="36"/>
        </w:rPr>
        <w:t>发展外向型农业，加强优势农产品出口基地建设，</w:t>
      </w:r>
      <w:r>
        <w:rPr>
          <w:rFonts w:ascii="仿宋" w:eastAsia="仿宋" w:hint="eastAsia"/>
          <w:b w:val="0"/>
          <w:bCs w:val="0"/>
          <w:i w:val="0"/>
          <w:iCs w:val="0"/>
          <w:caps w:val="0"/>
          <w:smallCaps w:val="0"/>
          <w:vanish w:val="0"/>
          <w:spacing w:val="0"/>
          <w:sz w:val="36"/>
          <w:szCs w:val="36"/>
          <w:vertAlign w:val="baseline"/>
        </w:rPr>
        <w:t>扩大蔬菜、山特产品、杂粮杂豆、食用菌等优势农产品出口规模。</w:t>
      </w:r>
      <w:r>
        <w:rPr>
          <w:rFonts w:ascii="仿宋" w:eastAsia="仿宋"/>
          <w:vanish w:val="0"/>
          <w:sz w:val="36"/>
          <w:szCs w:val="36"/>
        </w:rPr>
        <w:t>拓展对俄农业全产业链合作。</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四十六</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县域经济</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级人民政府应当</w:t>
      </w:r>
      <w:r>
        <w:rPr>
          <w:rFonts w:ascii="仿宋" w:eastAsia="仿宋"/>
          <w:vanish w:val="0"/>
          <w:sz w:val="36"/>
          <w:szCs w:val="36"/>
        </w:rPr>
        <w:t>依托</w:t>
      </w:r>
      <w:r>
        <w:rPr>
          <w:rFonts w:ascii="仿宋" w:eastAsia="仿宋" w:hint="eastAsia"/>
          <w:vanish w:val="0"/>
          <w:sz w:val="36"/>
          <w:szCs w:val="36"/>
        </w:rPr>
        <w:t>县域产业基础和资源</w:t>
      </w:r>
      <w:r>
        <w:rPr>
          <w:rFonts w:ascii="仿宋" w:eastAsia="仿宋"/>
          <w:vanish w:val="0"/>
          <w:sz w:val="36"/>
          <w:szCs w:val="36"/>
        </w:rPr>
        <w:t>禀赋，立足于农产品精深加工、矿产资源开发、绿色能源生产，发展县域工业，培育</w:t>
      </w:r>
      <w:r>
        <w:rPr>
          <w:rFonts w:ascii="仿宋" w:eastAsia="仿宋" w:hint="eastAsia"/>
          <w:b w:val="0"/>
          <w:bCs w:val="0"/>
          <w:i w:val="0"/>
          <w:iCs w:val="0"/>
          <w:caps w:val="0"/>
          <w:smallCaps w:val="0"/>
          <w:vanish w:val="0"/>
          <w:spacing w:val="0"/>
          <w:sz w:val="36"/>
          <w:szCs w:val="36"/>
          <w:vertAlign w:val="baseline"/>
        </w:rPr>
        <w:t>优势突出、特色鲜明、竞争力强的</w:t>
      </w:r>
      <w:r>
        <w:rPr>
          <w:rFonts w:ascii="仿宋" w:eastAsia="仿宋"/>
          <w:vanish w:val="0"/>
          <w:sz w:val="36"/>
          <w:szCs w:val="36"/>
        </w:rPr>
        <w:t>立县主导产业；推进现代农业产业园和农业产业强镇建设，提升园区基础设施配套服务功能，培育优势特色产业集群，</w:t>
      </w:r>
      <w:r>
        <w:rPr>
          <w:rFonts w:ascii="仿宋" w:eastAsia="仿宋" w:hint="eastAsia"/>
          <w:vanish w:val="0"/>
          <w:sz w:val="36"/>
          <w:szCs w:val="36"/>
        </w:rPr>
        <w:t>扶持一乡一业、一村一品发展</w:t>
      </w:r>
      <w:r>
        <w:rPr>
          <w:rFonts w:ascii="仿宋" w:eastAsia="仿宋"/>
          <w:vanish w:val="0"/>
          <w:sz w:val="36"/>
          <w:szCs w:val="36"/>
        </w:rPr>
        <w:t>。</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四十七</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集体经济</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vanish w:val="0"/>
          <w:sz w:val="36"/>
          <w:szCs w:val="36"/>
        </w:rPr>
        <w:t>统筹</w:t>
      </w:r>
      <w:r>
        <w:rPr>
          <w:rFonts w:ascii="仿宋" w:eastAsia="仿宋" w:hint="eastAsia"/>
          <w:b w:val="0"/>
          <w:bCs w:val="0"/>
          <w:i w:val="0"/>
          <w:iCs w:val="0"/>
          <w:caps w:val="0"/>
          <w:smallCaps w:val="0"/>
          <w:vanish w:val="0"/>
          <w:spacing w:val="0"/>
          <w:sz w:val="36"/>
          <w:szCs w:val="36"/>
          <w:vertAlign w:val="baseline"/>
        </w:rPr>
        <w:t>发展壮大农村集体经济，加强和规范集体经营性资产运营管理，</w:t>
      </w:r>
      <w:r>
        <w:rPr>
          <w:rFonts w:ascii="仿宋" w:eastAsia="仿宋" w:hint="eastAsia"/>
          <w:vanish w:val="0"/>
          <w:sz w:val="36"/>
          <w:szCs w:val="36"/>
        </w:rPr>
        <w:t>鼓励集体经济组织利用集体的</w:t>
      </w:r>
      <w:r>
        <w:rPr>
          <w:rStyle w:val="21"/>
          <w:rFonts w:ascii="仿宋" w:eastAsia="仿宋" w:cs="仿宋" w:hint="eastAsia"/>
          <w:b w:val="0"/>
          <w:bCs w:val="0"/>
          <w:i w:val="0"/>
          <w:caps w:val="0"/>
          <w:smallCaps w:val="0"/>
          <w:spacing w:val="8"/>
          <w:sz w:val="36"/>
          <w:szCs w:val="36"/>
          <w:shd w:val="clear" w:color="auto" w:fill="FFFFFF"/>
          <w:lang w:eastAsia="zh-CN"/>
        </w:rPr>
        <w:t>土地、林地、林木、水域、湿地、房屋、设备等资源资产，进行经营性开发利用，通过自营、合作、入股、租赁等形式，</w:t>
      </w:r>
      <w:r>
        <w:rPr>
          <w:rFonts w:ascii="仿宋" w:eastAsia="仿宋" w:hint="eastAsia"/>
          <w:vanish w:val="0"/>
          <w:sz w:val="36"/>
          <w:szCs w:val="36"/>
        </w:rPr>
        <w:t>参与乡村产业发展。</w:t>
      </w:r>
      <w:r>
        <w:rPr>
          <w:rFonts w:ascii="仿宋" w:eastAsia="仿宋" w:hint="eastAsia"/>
          <w:b w:val="0"/>
          <w:bCs w:val="0"/>
          <w:i w:val="0"/>
          <w:iCs w:val="0"/>
          <w:caps w:val="0"/>
          <w:smallCaps w:val="0"/>
          <w:vanish w:val="0"/>
          <w:spacing w:val="0"/>
          <w:sz w:val="36"/>
          <w:szCs w:val="36"/>
          <w:vertAlign w:val="baseline"/>
        </w:rPr>
        <w:t>加快建设统一规范的农村产权交易体系</w:t>
      </w:r>
      <w:r>
        <w:rPr>
          <w:rFonts w:ascii="仿宋" w:eastAsia="仿宋"/>
          <w:b w:val="0"/>
          <w:bCs w:val="0"/>
          <w:i w:val="0"/>
          <w:iCs w:val="0"/>
          <w:caps w:val="0"/>
          <w:smallCaps w:val="0"/>
          <w:vanish w:val="0"/>
          <w:spacing w:val="0"/>
          <w:sz w:val="36"/>
          <w:szCs w:val="36"/>
          <w:vertAlign w:val="baseline"/>
        </w:rPr>
        <w:t>，</w:t>
      </w:r>
      <w:r>
        <w:rPr>
          <w:rFonts w:ascii="仿宋" w:eastAsia="仿宋" w:cs="仿宋" w:hint="eastAsia"/>
          <w:b w:val="0"/>
          <w:bCs w:val="0"/>
          <w:color w:val="000000"/>
          <w:kern w:val="0"/>
          <w:sz w:val="36"/>
          <w:szCs w:val="36"/>
          <w:lang w:eastAsia="zh-CN"/>
        </w:rPr>
        <w:t>规范</w:t>
      </w:r>
      <w:r>
        <w:rPr>
          <w:rFonts w:ascii="仿宋" w:eastAsia="仿宋" w:cs="仿宋"/>
          <w:b w:val="0"/>
          <w:bCs w:val="0"/>
          <w:color w:val="000000"/>
          <w:kern w:val="0"/>
          <w:sz w:val="36"/>
          <w:szCs w:val="36"/>
          <w:lang w:eastAsia="zh-CN"/>
        </w:rPr>
        <w:t>集体产权</w:t>
      </w:r>
      <w:r>
        <w:rPr>
          <w:rFonts w:ascii="仿宋" w:eastAsia="仿宋" w:cs="仿宋" w:hint="eastAsia"/>
          <w:b w:val="0"/>
          <w:bCs w:val="0"/>
          <w:color w:val="000000"/>
          <w:kern w:val="0"/>
          <w:sz w:val="36"/>
          <w:szCs w:val="36"/>
          <w:lang w:eastAsia="zh-CN"/>
        </w:rPr>
        <w:t>交易行为</w:t>
      </w:r>
      <w:r>
        <w:rPr>
          <w:rFonts w:ascii="仿宋" w:eastAsia="仿宋" w:hint="eastAsia"/>
          <w:b w:val="0"/>
          <w:bCs w:val="0"/>
          <w:i w:val="0"/>
          <w:iCs w:val="0"/>
          <w:caps w:val="0"/>
          <w:smallCaps w:val="0"/>
          <w:vanish w:val="0"/>
          <w:spacing w:val="0"/>
          <w:sz w:val="36"/>
          <w:szCs w:val="36"/>
          <w:vertAlign w:val="baseline"/>
        </w:rPr>
        <w:t>。</w:t>
      </w:r>
    </w:p>
    <w:p>
      <w:pPr>
        <w:jc w:val="center"/>
        <w:rPr>
          <w:rFonts w:ascii="黑体" w:eastAsia="黑体"/>
          <w:sz w:val="36"/>
          <w:szCs w:val="36"/>
        </w:rPr>
      </w:pPr>
    </w:p>
    <w:p>
      <w:pPr>
        <w:jc w:val="center"/>
        <w:rPr>
          <w:rFonts w:ascii="黑体" w:eastAsia="黑体"/>
          <w:sz w:val="36"/>
          <w:szCs w:val="36"/>
        </w:rPr>
      </w:pPr>
      <w:r>
        <w:rPr>
          <w:rFonts w:ascii="黑体" w:eastAsia="黑体" w:hint="eastAsia"/>
          <w:sz w:val="36"/>
          <w:szCs w:val="36"/>
        </w:rPr>
        <w:t>第五章</w:t>
      </w:r>
      <w:r>
        <w:rPr>
          <w:rFonts w:ascii="黑体" w:eastAsia="黑体"/>
          <w:sz w:val="36"/>
          <w:szCs w:val="36"/>
        </w:rPr>
        <w:t xml:space="preserve"> </w:t>
      </w:r>
      <w:r>
        <w:rPr>
          <w:rFonts w:ascii="黑体" w:eastAsia="黑体" w:hint="eastAsia"/>
          <w:sz w:val="36"/>
          <w:szCs w:val="36"/>
        </w:rPr>
        <w:t>农民增收</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四十八</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增收机制</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vanish w:val="0"/>
          <w:sz w:val="36"/>
          <w:szCs w:val="36"/>
        </w:rPr>
        <w:t>采取措施不断拓宽农民增收渠道，加快构建促进农民持续较快增收的长效政策机制，巩固脱贫攻坚成果，切实提升农民的经营性收入、工资性收入、财产性收入、转移性收入，优化收入结构。</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四十九</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巩固脱贫成果</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hint="eastAsia"/>
          <w:b w:val="0"/>
          <w:bCs w:val="0"/>
          <w:i w:val="0"/>
          <w:iCs w:val="0"/>
          <w:caps w:val="0"/>
          <w:smallCaps w:val="0"/>
          <w:vanish w:val="0"/>
          <w:spacing w:val="0"/>
          <w:sz w:val="36"/>
          <w:szCs w:val="36"/>
          <w:vertAlign w:val="baseline"/>
        </w:rPr>
        <w:t>做好巩固拓展脱贫攻坚成果同乡村振兴有效衔接，过渡期内严格落实摘帽不摘责任、不摘政策、不摘帮扶、不摘监管要求</w:t>
      </w:r>
      <w:r>
        <w:rPr>
          <w:rFonts w:ascii="仿宋" w:eastAsia="仿宋"/>
          <w:b w:val="0"/>
          <w:bCs w:val="0"/>
          <w:i w:val="0"/>
          <w:iCs w:val="0"/>
          <w:caps w:val="0"/>
          <w:smallCaps w:val="0"/>
          <w:vanish w:val="0"/>
          <w:spacing w:val="0"/>
          <w:sz w:val="36"/>
          <w:szCs w:val="36"/>
          <w:vertAlign w:val="baseline"/>
        </w:rPr>
        <w:t>。</w:t>
      </w:r>
    </w:p>
    <w:p>
      <w:pPr>
        <w:ind w:firstLineChars="200" w:firstLine="720"/>
        <w:rPr>
          <w:rFonts w:ascii="仿宋" w:eastAsia="仿宋"/>
          <w:sz w:val="36"/>
          <w:szCs w:val="36"/>
        </w:rPr>
      </w:pPr>
      <w:r>
        <w:rPr>
          <w:rFonts w:ascii="仿宋" w:eastAsia="仿宋"/>
          <w:vanish w:val="0"/>
          <w:sz w:val="36"/>
          <w:szCs w:val="36"/>
        </w:rPr>
        <w:t>完善防止返贫动态监测和帮扶机制，落实农户自主申报、部门筛查预警、基层干部排查等路径。健全分层分类社会救助体系，落实医疗保障待遇清单制度，实现应保尽保、应救尽救、应补尽补，防止因灾因病因疫等</w:t>
      </w:r>
      <w:r>
        <w:rPr>
          <w:rFonts w:ascii="仿宋" w:eastAsia="仿宋" w:hint="eastAsia"/>
          <w:b w:val="0"/>
          <w:bCs w:val="0"/>
          <w:i w:val="0"/>
          <w:iCs w:val="0"/>
          <w:caps w:val="0"/>
          <w:smallCaps w:val="0"/>
          <w:vanish w:val="0"/>
          <w:spacing w:val="0"/>
          <w:sz w:val="36"/>
          <w:szCs w:val="36"/>
          <w:vertAlign w:val="baseline"/>
        </w:rPr>
        <w:t>规模性</w:t>
      </w:r>
      <w:r>
        <w:rPr>
          <w:rFonts w:ascii="仿宋" w:eastAsia="仿宋"/>
          <w:vanish w:val="0"/>
          <w:sz w:val="36"/>
          <w:szCs w:val="36"/>
        </w:rPr>
        <w:t>返贫发生。推动各层级防止返贫监测和低收入人口动态监测信息平台数据共享。</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五十</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脱贫产业增收</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b w:val="0"/>
          <w:bCs w:val="0"/>
          <w:i w:val="0"/>
          <w:iCs w:val="0"/>
          <w:caps w:val="0"/>
          <w:smallCaps w:val="0"/>
          <w:vanish w:val="0"/>
          <w:spacing w:val="0"/>
          <w:sz w:val="36"/>
          <w:szCs w:val="36"/>
          <w:vertAlign w:val="baseline"/>
        </w:rPr>
        <w:t>因地制宜发展</w:t>
      </w:r>
      <w:r>
        <w:rPr>
          <w:rFonts w:ascii="仿宋" w:eastAsia="仿宋" w:hint="eastAsia"/>
          <w:b w:val="0"/>
          <w:bCs w:val="0"/>
          <w:i w:val="0"/>
          <w:iCs w:val="0"/>
          <w:caps w:val="0"/>
          <w:smallCaps w:val="0"/>
          <w:vanish w:val="0"/>
          <w:spacing w:val="0"/>
          <w:sz w:val="36"/>
          <w:szCs w:val="36"/>
          <w:vertAlign w:val="baseline"/>
        </w:rPr>
        <w:t>脱贫地区特色产业</w:t>
      </w:r>
      <w:r>
        <w:rPr>
          <w:rFonts w:ascii="仿宋" w:eastAsia="仿宋"/>
          <w:b w:val="0"/>
          <w:bCs w:val="0"/>
          <w:i w:val="0"/>
          <w:iCs w:val="0"/>
          <w:caps w:val="0"/>
          <w:smallCaps w:val="0"/>
          <w:vanish w:val="0"/>
          <w:spacing w:val="0"/>
          <w:sz w:val="36"/>
          <w:szCs w:val="36"/>
          <w:vertAlign w:val="baseline"/>
        </w:rPr>
        <w:t>和乡村服务业，落实产业就业、金融消费和兜底保障等增收措施，</w:t>
      </w:r>
      <w:r>
        <w:rPr>
          <w:rFonts w:ascii="仿宋" w:eastAsia="仿宋"/>
          <w:vanish w:val="0"/>
          <w:sz w:val="36"/>
          <w:szCs w:val="36"/>
        </w:rPr>
        <w:t>继续支持帮扶车间发展，发挥以工代赈作用，统筹用好乡村公益岗位，</w:t>
      </w:r>
      <w:r>
        <w:rPr>
          <w:rFonts w:ascii="仿宋" w:eastAsia="仿宋"/>
          <w:b w:val="0"/>
          <w:bCs w:val="0"/>
          <w:i w:val="0"/>
          <w:iCs w:val="0"/>
          <w:caps w:val="0"/>
          <w:smallCaps w:val="0"/>
          <w:vanish w:val="0"/>
          <w:spacing w:val="0"/>
          <w:sz w:val="36"/>
          <w:szCs w:val="36"/>
          <w:vertAlign w:val="baseline"/>
        </w:rPr>
        <w:t>促进脱贫人口和监测对象持续稳定增收，确保脱贫群众收入增速高于当地农民收入增速、脱贫地区农民收入增速高于全省农民收入增速。在有条件的脱贫地区发展光伏产业。</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五十一</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种养业增收</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hint="eastAsia"/>
          <w:b w:val="0"/>
          <w:bCs w:val="0"/>
          <w:i w:val="0"/>
          <w:iCs w:val="0"/>
          <w:caps w:val="0"/>
          <w:smallCaps w:val="0"/>
          <w:vanish w:val="0"/>
          <w:spacing w:val="0"/>
          <w:sz w:val="36"/>
          <w:szCs w:val="36"/>
          <w:vertAlign w:val="baseline"/>
        </w:rPr>
        <w:t>提高农业生产经营集约化、规模化、组织化水平，</w:t>
      </w:r>
      <w:r>
        <w:rPr>
          <w:rFonts w:ascii="仿宋" w:eastAsia="仿宋"/>
          <w:vanish w:val="0"/>
          <w:sz w:val="36"/>
          <w:szCs w:val="36"/>
        </w:rPr>
        <w:t>稳定粮食生产，优化经济作物结构，适度扩种饲草。</w:t>
      </w:r>
      <w:r>
        <w:rPr>
          <w:rFonts w:ascii="仿宋" w:eastAsia="仿宋" w:hint="eastAsia"/>
          <w:b w:val="0"/>
          <w:bCs w:val="0"/>
          <w:i w:val="0"/>
          <w:iCs w:val="0"/>
          <w:caps w:val="0"/>
          <w:smallCaps w:val="0"/>
          <w:vanish w:val="0"/>
          <w:spacing w:val="0"/>
          <w:sz w:val="36"/>
          <w:szCs w:val="36"/>
          <w:vertAlign w:val="baseline"/>
        </w:rPr>
        <w:t>鼓励各地因地制宜发展杂粮杂豆、蔬菜、食用菌、蜂蚕、中药材、浆果坚果等特色种植业</w:t>
      </w:r>
      <w:r>
        <w:rPr>
          <w:rFonts w:ascii="仿宋" w:eastAsia="仿宋"/>
          <w:b w:val="0"/>
          <w:bCs w:val="0"/>
          <w:i w:val="0"/>
          <w:iCs w:val="0"/>
          <w:caps w:val="0"/>
          <w:smallCaps w:val="0"/>
          <w:vanish w:val="0"/>
          <w:spacing w:val="0"/>
          <w:sz w:val="36"/>
          <w:szCs w:val="36"/>
          <w:vertAlign w:val="baseline"/>
        </w:rPr>
        <w:t>；</w:t>
      </w:r>
      <w:r>
        <w:rPr>
          <w:rFonts w:ascii="仿宋" w:eastAsia="仿宋" w:cs="仿宋" w:hint="eastAsia"/>
          <w:sz w:val="36"/>
          <w:szCs w:val="36"/>
        </w:rPr>
        <w:t>发展特色</w:t>
      </w:r>
      <w:r>
        <w:rPr>
          <w:rFonts w:ascii="仿宋" w:eastAsia="仿宋" w:cs="仿宋" w:hint="eastAsia"/>
          <w:sz w:val="36"/>
          <w:szCs w:val="36"/>
          <w:lang w:eastAsia="zh-CN"/>
        </w:rPr>
        <w:t>养殖</w:t>
      </w:r>
      <w:r>
        <w:rPr>
          <w:rFonts w:ascii="仿宋" w:eastAsia="仿宋" w:cs="仿宋" w:hint="eastAsia"/>
          <w:sz w:val="36"/>
          <w:szCs w:val="36"/>
        </w:rPr>
        <w:t>业</w:t>
      </w:r>
      <w:r>
        <w:rPr>
          <w:rFonts w:ascii="仿宋" w:eastAsia="仿宋" w:cs="仿宋" w:hint="eastAsia"/>
          <w:sz w:val="36"/>
          <w:szCs w:val="36"/>
          <w:lang w:eastAsia="zh-CN"/>
        </w:rPr>
        <w:t>，</w:t>
      </w:r>
      <w:r>
        <w:rPr>
          <w:rStyle w:val="0"/>
          <w:rFonts w:ascii="仿宋" w:eastAsia="仿宋"/>
          <w:kern w:val="2"/>
          <w:sz w:val="36"/>
          <w:szCs w:val="36"/>
          <w:lang w:val="en-US" w:eastAsia="zh-CN" w:bidi="ar-SA"/>
        </w:rPr>
        <w:t>推广种畜禽优良品种、先进技术和低成本饲料配方，加快现代牧场建设和改造，推广</w:t>
      </w:r>
      <w:r>
        <w:rPr>
          <w:rStyle w:val="0"/>
          <w:rFonts w:ascii="仿宋" w:eastAsia="仿宋" w:hint="eastAsia"/>
          <w:kern w:val="2"/>
          <w:sz w:val="36"/>
          <w:szCs w:val="36"/>
          <w:lang w:val="en-US" w:eastAsia="zh-CN" w:bidi="ar-SA"/>
        </w:rPr>
        <w:t>“牧企+农户</w:t>
      </w:r>
      <w:r>
        <w:rPr>
          <w:rStyle w:val="0"/>
          <w:rFonts w:ascii="仿宋" w:eastAsia="仿宋"/>
          <w:kern w:val="2"/>
          <w:sz w:val="36"/>
          <w:szCs w:val="36"/>
          <w:lang w:val="en-US" w:eastAsia="zh-CN" w:bidi="ar-SA"/>
        </w:rPr>
        <w:t>”一体化经营生产模式，</w:t>
      </w:r>
      <w:r>
        <w:rPr>
          <w:rFonts w:ascii="仿宋" w:eastAsia="仿宋" w:hint="eastAsia"/>
          <w:b w:val="0"/>
          <w:bCs w:val="0"/>
          <w:i w:val="0"/>
          <w:iCs w:val="0"/>
          <w:caps w:val="0"/>
          <w:smallCaps w:val="0"/>
          <w:vanish w:val="0"/>
          <w:spacing w:val="0"/>
          <w:sz w:val="36"/>
          <w:szCs w:val="36"/>
          <w:vertAlign w:val="baseline"/>
        </w:rPr>
        <w:t>巩固提升农民经营性收入。</w:t>
      </w:r>
    </w:p>
    <w:p>
      <w:pPr>
        <w:ind w:firstLineChars="200" w:firstLine="720"/>
        <w:rPr>
          <w:rFonts w:ascii="仿宋" w:eastAsia="仿宋"/>
          <w:color w:val="333333"/>
          <w:sz w:val="36"/>
          <w:szCs w:val="36"/>
        </w:rPr>
      </w:pPr>
      <w:r>
        <w:rPr>
          <w:rFonts w:ascii="仿宋" w:eastAsia="仿宋" w:hint="eastAsia"/>
          <w:sz w:val="36"/>
          <w:szCs w:val="36"/>
        </w:rPr>
        <w:t>第</w:t>
      </w:r>
      <w:r>
        <w:rPr>
          <w:rFonts w:ascii="仿宋" w:eastAsia="仿宋"/>
          <w:sz w:val="36"/>
          <w:szCs w:val="36"/>
        </w:rPr>
        <w:t>五十二</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联农带农增收</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vanish w:val="0"/>
          <w:sz w:val="36"/>
          <w:szCs w:val="36"/>
        </w:rPr>
        <w:t>鼓励发展乡村服务业，培育引进涉农企业、农民合作社、家庭农场、农业服务组织，开展生产托管、</w:t>
      </w:r>
      <w:r>
        <w:rPr>
          <w:rFonts w:ascii="仿宋" w:eastAsia="仿宋" w:hint="eastAsia"/>
          <w:b w:val="0"/>
          <w:bCs w:val="0"/>
          <w:i w:val="0"/>
          <w:iCs w:val="0"/>
          <w:caps w:val="0"/>
          <w:smallCaps w:val="0"/>
          <w:vanish w:val="0"/>
          <w:spacing w:val="0"/>
          <w:sz w:val="36"/>
          <w:szCs w:val="36"/>
          <w:vertAlign w:val="baseline"/>
        </w:rPr>
        <w:t>农资供应、烘干收储、冷链运输等农业生产性服务业</w:t>
      </w:r>
      <w:r>
        <w:rPr>
          <w:rFonts w:ascii="仿宋" w:eastAsia="仿宋"/>
          <w:b w:val="0"/>
          <w:bCs w:val="0"/>
          <w:i w:val="0"/>
          <w:iCs w:val="0"/>
          <w:caps w:val="0"/>
          <w:smallCaps w:val="0"/>
          <w:vanish w:val="0"/>
          <w:spacing w:val="0"/>
          <w:sz w:val="36"/>
          <w:szCs w:val="36"/>
          <w:vertAlign w:val="baseline"/>
        </w:rPr>
        <w:t>，</w:t>
      </w:r>
      <w:r>
        <w:rPr>
          <w:rFonts w:ascii="仿宋" w:eastAsia="仿宋"/>
          <w:vanish w:val="0"/>
          <w:sz w:val="36"/>
          <w:szCs w:val="36"/>
        </w:rPr>
        <w:t>完善</w:t>
      </w:r>
      <w:r>
        <w:rPr>
          <w:rFonts w:ascii="仿宋" w:eastAsia="仿宋"/>
          <w:sz w:val="36"/>
          <w:szCs w:val="36"/>
        </w:rPr>
        <w:t>联农带农机制，促进各类经营主体与小农户有机衔接，提高小农户经营性收入和工资性收入。</w:t>
      </w:r>
    </w:p>
    <w:p>
      <w:pPr>
        <w:ind w:firstLineChars="200" w:firstLine="720"/>
        <w:rPr>
          <w:rFonts w:ascii="仿宋" w:eastAsia="仿宋"/>
          <w:b w:val="0"/>
          <w:bCs w:val="0"/>
          <w:i w:val="0"/>
          <w:iCs w:val="0"/>
          <w:caps w:val="0"/>
          <w:smallCaps w:val="0"/>
          <w:vanish w:val="0"/>
          <w:spacing w:val="0"/>
          <w:sz w:val="36"/>
          <w:szCs w:val="36"/>
          <w:vertAlign w:val="baseline"/>
        </w:rPr>
      </w:pPr>
      <w:r>
        <w:rPr>
          <w:rFonts w:ascii="仿宋" w:eastAsia="仿宋" w:hint="eastAsia"/>
          <w:sz w:val="36"/>
          <w:szCs w:val="36"/>
        </w:rPr>
        <w:t>第</w:t>
      </w:r>
      <w:r>
        <w:rPr>
          <w:rFonts w:ascii="仿宋" w:eastAsia="仿宋"/>
          <w:sz w:val="36"/>
          <w:szCs w:val="36"/>
        </w:rPr>
        <w:t>五十三</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农旅融合增收</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hint="eastAsia"/>
          <w:b w:val="0"/>
          <w:bCs w:val="0"/>
          <w:i w:val="0"/>
          <w:iCs w:val="0"/>
          <w:caps w:val="0"/>
          <w:smallCaps w:val="0"/>
          <w:vanish w:val="0"/>
          <w:spacing w:val="0"/>
          <w:sz w:val="36"/>
          <w:szCs w:val="36"/>
          <w:vertAlign w:val="baseline"/>
        </w:rPr>
        <w:t>拓展乡村多种功能，开展田园综合体试点，</w:t>
      </w:r>
      <w:r>
        <w:rPr>
          <w:rFonts w:ascii="仿宋" w:eastAsia="仿宋"/>
          <w:vanish w:val="0"/>
          <w:sz w:val="36"/>
          <w:szCs w:val="36"/>
        </w:rPr>
        <w:t>鼓励农民直接经营或参与经营</w:t>
      </w:r>
      <w:r>
        <w:rPr>
          <w:rFonts w:ascii="仿宋" w:eastAsia="仿宋" w:hint="eastAsia"/>
          <w:b w:val="0"/>
          <w:bCs w:val="0"/>
          <w:i w:val="0"/>
          <w:iCs w:val="0"/>
          <w:caps w:val="0"/>
          <w:smallCaps w:val="0"/>
          <w:vanish w:val="0"/>
          <w:spacing w:val="0"/>
          <w:sz w:val="36"/>
          <w:szCs w:val="36"/>
          <w:vertAlign w:val="baseline"/>
        </w:rPr>
        <w:t>休闲农业、生态旅游、乡村民宿、</w:t>
      </w:r>
      <w:r>
        <w:rPr>
          <w:rFonts w:ascii="仿宋" w:eastAsia="仿宋"/>
          <w:vanish w:val="0"/>
          <w:sz w:val="36"/>
          <w:szCs w:val="36"/>
        </w:rPr>
        <w:t>农家乐、</w:t>
      </w:r>
      <w:r>
        <w:rPr>
          <w:rFonts w:ascii="仿宋" w:eastAsia="仿宋" w:hint="eastAsia"/>
          <w:b w:val="0"/>
          <w:bCs w:val="0"/>
          <w:i w:val="0"/>
          <w:iCs w:val="0"/>
          <w:caps w:val="0"/>
          <w:smallCaps w:val="0"/>
          <w:vanish w:val="0"/>
          <w:spacing w:val="0"/>
          <w:sz w:val="36"/>
          <w:szCs w:val="36"/>
          <w:vertAlign w:val="baseline"/>
        </w:rPr>
        <w:t>农事体验等</w:t>
      </w:r>
      <w:r>
        <w:rPr>
          <w:rFonts w:ascii="仿宋" w:eastAsia="仿宋"/>
          <w:b w:val="0"/>
          <w:bCs w:val="0"/>
          <w:i w:val="0"/>
          <w:iCs w:val="0"/>
          <w:caps w:val="0"/>
          <w:smallCaps w:val="0"/>
          <w:vanish w:val="0"/>
          <w:spacing w:val="0"/>
          <w:sz w:val="36"/>
          <w:szCs w:val="36"/>
          <w:vertAlign w:val="baseline"/>
        </w:rPr>
        <w:t>旅游</w:t>
      </w:r>
      <w:r>
        <w:rPr>
          <w:rFonts w:ascii="仿宋" w:eastAsia="仿宋" w:hint="eastAsia"/>
          <w:b w:val="0"/>
          <w:bCs w:val="0"/>
          <w:i w:val="0"/>
          <w:iCs w:val="0"/>
          <w:caps w:val="0"/>
          <w:smallCaps w:val="0"/>
          <w:vanish w:val="0"/>
          <w:spacing w:val="0"/>
          <w:sz w:val="36"/>
          <w:szCs w:val="36"/>
          <w:vertAlign w:val="baseline"/>
        </w:rPr>
        <w:t>产业，推进农旅深度融合</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建立稳定紧密的利益联结机制，形成企业和农户产业链上优势互补、分工合作的格局。</w:t>
      </w:r>
    </w:p>
    <w:p>
      <w:pPr>
        <w:ind w:firstLineChars="200" w:firstLine="720"/>
        <w:rPr>
          <w:rFonts w:ascii="仿宋" w:eastAsia="仿宋" w:hint="eastAsia"/>
          <w:b w:val="0"/>
          <w:bCs w:val="0"/>
          <w:i w:val="0"/>
          <w:iCs w:val="0"/>
          <w:caps w:val="0"/>
          <w:smallCaps w:val="0"/>
          <w:vanish w:val="0"/>
          <w:spacing w:val="0"/>
          <w:sz w:val="36"/>
          <w:szCs w:val="36"/>
          <w:vertAlign w:val="baseline"/>
        </w:rPr>
      </w:pPr>
      <w:r>
        <w:rPr>
          <w:rFonts w:ascii="仿宋" w:eastAsia="仿宋" w:hint="eastAsia"/>
          <w:sz w:val="36"/>
          <w:szCs w:val="36"/>
        </w:rPr>
        <w:t>第</w:t>
      </w:r>
      <w:r>
        <w:rPr>
          <w:rFonts w:ascii="仿宋" w:eastAsia="仿宋"/>
          <w:sz w:val="36"/>
          <w:szCs w:val="36"/>
        </w:rPr>
        <w:t>五十四</w:t>
      </w:r>
      <w:r>
        <w:rPr>
          <w:rFonts w:ascii="仿宋" w:eastAsia="仿宋" w:hint="eastAsia"/>
          <w:sz w:val="36"/>
          <w:szCs w:val="36"/>
        </w:rPr>
        <w:t xml:space="preserve">条 </w:t>
      </w:r>
      <w:r>
        <w:rPr>
          <w:rFonts w:ascii="仿宋" w:eastAsia="仿宋" w:hint="eastAsia"/>
          <w:b/>
          <w:bCs/>
          <w:color w:val="333333"/>
          <w:sz w:val="36"/>
          <w:szCs w:val="36"/>
        </w:rPr>
        <w:t>〔“双创”增收〕</w:t>
      </w:r>
      <w:r>
        <w:rPr>
          <w:rFonts w:ascii="仿宋" w:eastAsia="仿宋" w:hint="eastAsia"/>
          <w:vanish w:val="0"/>
          <w:sz w:val="36"/>
          <w:szCs w:val="36"/>
        </w:rPr>
        <w:t>各级人民政府应当</w:t>
      </w:r>
      <w:r>
        <w:rPr>
          <w:rFonts w:ascii="仿宋" w:eastAsia="仿宋"/>
          <w:vanish w:val="0"/>
          <w:sz w:val="36"/>
          <w:szCs w:val="36"/>
        </w:rPr>
        <w:t>鼓励农民就地就近务工创业，促进共享用工、多渠道灵活就业，落实各类农民工稳岗就业政策；鼓励重点农民群体</w:t>
      </w:r>
      <w:r>
        <w:rPr>
          <w:rFonts w:ascii="仿宋" w:eastAsia="仿宋" w:hint="eastAsia"/>
          <w:b w:val="0"/>
          <w:bCs w:val="0"/>
          <w:i w:val="0"/>
          <w:iCs w:val="0"/>
          <w:caps w:val="0"/>
          <w:smallCaps w:val="0"/>
          <w:vanish w:val="0"/>
          <w:spacing w:val="0"/>
          <w:sz w:val="36"/>
          <w:szCs w:val="36"/>
          <w:vertAlign w:val="baseline"/>
        </w:rPr>
        <w:t>返乡创业、入乡创业、在乡创业，</w:t>
      </w:r>
      <w:r>
        <w:rPr>
          <w:rFonts w:ascii="仿宋" w:eastAsia="仿宋"/>
          <w:vanish w:val="0"/>
          <w:sz w:val="36"/>
          <w:szCs w:val="36"/>
        </w:rPr>
        <w:t>扶持</w:t>
      </w:r>
      <w:r>
        <w:rPr>
          <w:rFonts w:ascii="仿宋" w:eastAsia="仿宋" w:hint="eastAsia"/>
          <w:b w:val="0"/>
          <w:bCs w:val="0"/>
          <w:i w:val="0"/>
          <w:iCs w:val="0"/>
          <w:caps w:val="0"/>
          <w:smallCaps w:val="0"/>
          <w:vanish w:val="0"/>
          <w:spacing w:val="0"/>
          <w:sz w:val="36"/>
          <w:szCs w:val="36"/>
          <w:vertAlign w:val="baseline"/>
        </w:rPr>
        <w:t>乡村车间、家庭工场、</w:t>
      </w:r>
      <w:r>
        <w:rPr>
          <w:rFonts w:ascii="仿宋" w:eastAsia="仿宋" w:hint="eastAsia"/>
          <w:vanish w:val="0"/>
          <w:sz w:val="36"/>
          <w:szCs w:val="36"/>
        </w:rPr>
        <w:t>特色手工作坊、电商直播、创意农业等新就业形态</w:t>
      </w:r>
      <w:r>
        <w:rPr>
          <w:rFonts w:ascii="仿宋" w:eastAsia="仿宋"/>
          <w:vanish w:val="0"/>
          <w:sz w:val="36"/>
          <w:szCs w:val="36"/>
        </w:rPr>
        <w:t>；</w:t>
      </w:r>
      <w:r>
        <w:rPr>
          <w:rFonts w:ascii="仿宋" w:eastAsia="仿宋" w:hint="eastAsia"/>
          <w:vanish w:val="0"/>
          <w:sz w:val="36"/>
          <w:szCs w:val="36"/>
        </w:rPr>
        <w:t>发展家政服务、物流配送、养老托育等生活性服务业</w:t>
      </w:r>
      <w:r>
        <w:rPr>
          <w:rFonts w:ascii="仿宋" w:eastAsia="仿宋"/>
          <w:vanish w:val="0"/>
          <w:sz w:val="36"/>
          <w:szCs w:val="36"/>
        </w:rPr>
        <w:t>，</w:t>
      </w:r>
      <w:r>
        <w:rPr>
          <w:rFonts w:ascii="仿宋" w:eastAsia="仿宋" w:hint="eastAsia"/>
          <w:vanish w:val="0"/>
          <w:sz w:val="36"/>
          <w:szCs w:val="36"/>
        </w:rPr>
        <w:t>培育农村劳务经纪人和劳务经纪组织，提高农民务工组织化</w:t>
      </w:r>
      <w:r>
        <w:rPr>
          <w:rFonts w:ascii="仿宋" w:eastAsia="仿宋"/>
          <w:vanish w:val="0"/>
          <w:sz w:val="36"/>
          <w:szCs w:val="36"/>
        </w:rPr>
        <w:t>和就业层次</w:t>
      </w:r>
      <w:r>
        <w:rPr>
          <w:rFonts w:ascii="仿宋" w:eastAsia="仿宋" w:hint="eastAsia"/>
          <w:vanish w:val="0"/>
          <w:sz w:val="36"/>
          <w:szCs w:val="36"/>
        </w:rPr>
        <w:t>，</w:t>
      </w:r>
      <w:r>
        <w:rPr>
          <w:rFonts w:ascii="仿宋" w:eastAsia="仿宋"/>
          <w:vanish w:val="0"/>
          <w:sz w:val="36"/>
          <w:szCs w:val="36"/>
        </w:rPr>
        <w:t>增加</w:t>
      </w:r>
      <w:r>
        <w:rPr>
          <w:rFonts w:ascii="仿宋" w:eastAsia="仿宋" w:hint="eastAsia"/>
          <w:vanish w:val="0"/>
          <w:sz w:val="36"/>
          <w:szCs w:val="36"/>
        </w:rPr>
        <w:t>农民</w:t>
      </w:r>
      <w:r>
        <w:rPr>
          <w:rFonts w:ascii="仿宋" w:eastAsia="仿宋" w:hint="eastAsia"/>
          <w:b w:val="0"/>
          <w:bCs w:val="0"/>
          <w:i w:val="0"/>
          <w:iCs w:val="0"/>
          <w:caps w:val="0"/>
          <w:smallCaps w:val="0"/>
          <w:vanish w:val="0"/>
          <w:spacing w:val="0"/>
          <w:sz w:val="36"/>
          <w:szCs w:val="36"/>
          <w:vertAlign w:val="baseline"/>
        </w:rPr>
        <w:t>工资性收入。</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五十五</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改革增收</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vanish w:val="0"/>
          <w:sz w:val="36"/>
          <w:szCs w:val="36"/>
        </w:rPr>
        <w:t>持续深化农村重点领域改革</w:t>
      </w:r>
      <w:r>
        <w:rPr>
          <w:rFonts w:ascii="仿宋" w:eastAsia="仿宋" w:hint="eastAsia"/>
          <w:vanish w:val="0"/>
          <w:sz w:val="36"/>
          <w:szCs w:val="36"/>
        </w:rPr>
        <w:t>，</w:t>
      </w:r>
      <w:r>
        <w:rPr>
          <w:rFonts w:ascii="仿宋" w:eastAsia="仿宋" w:hint="eastAsia"/>
          <w:b w:val="0"/>
          <w:bCs w:val="0"/>
          <w:i w:val="0"/>
          <w:iCs w:val="0"/>
          <w:caps w:val="0"/>
          <w:smallCaps w:val="0"/>
          <w:vanish w:val="0"/>
          <w:spacing w:val="0"/>
          <w:sz w:val="36"/>
          <w:szCs w:val="36"/>
          <w:vertAlign w:val="baseline"/>
        </w:rPr>
        <w:t>激发乡村资源要素活力，深化农村土地制度改革，推进农村承包地确权登记颁证，规范土地流转</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适时开展第二轮土地承包到期后延</w:t>
      </w:r>
      <w:r>
        <w:rPr>
          <w:rFonts w:ascii="仿宋" w:eastAsia="仿宋"/>
          <w:b w:val="0"/>
          <w:bCs w:val="0"/>
          <w:i w:val="0"/>
          <w:iCs w:val="0"/>
          <w:caps w:val="0"/>
          <w:smallCaps w:val="0"/>
          <w:vanish w:val="0"/>
          <w:spacing w:val="0"/>
          <w:sz w:val="36"/>
          <w:szCs w:val="36"/>
          <w:vertAlign w:val="baseline"/>
        </w:rPr>
        <w:t>包</w:t>
      </w:r>
      <w:r>
        <w:rPr>
          <w:rFonts w:ascii="仿宋" w:eastAsia="仿宋" w:hint="eastAsia"/>
          <w:b w:val="0"/>
          <w:bCs w:val="0"/>
          <w:i w:val="0"/>
          <w:iCs w:val="0"/>
          <w:caps w:val="0"/>
          <w:smallCaps w:val="0"/>
          <w:vanish w:val="0"/>
          <w:spacing w:val="0"/>
          <w:sz w:val="36"/>
          <w:szCs w:val="36"/>
          <w:vertAlign w:val="baseline"/>
        </w:rPr>
        <w:t>试点，维护农民土地承包权利</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稳慎推进农村宅基地制度改革试点，加快房地一体的宅基地确权颁证，盘活利用农村闲置宅基地和闲置住宅</w:t>
      </w:r>
      <w:r>
        <w:rPr>
          <w:rFonts w:ascii="仿宋" w:eastAsia="仿宋"/>
          <w:b w:val="0"/>
          <w:bCs w:val="0"/>
          <w:i w:val="0"/>
          <w:iCs w:val="0"/>
          <w:caps w:val="0"/>
          <w:smallCaps w:val="0"/>
          <w:vanish w:val="0"/>
          <w:spacing w:val="0"/>
          <w:sz w:val="36"/>
          <w:szCs w:val="36"/>
          <w:vertAlign w:val="baseline"/>
        </w:rPr>
        <w:t>，增加农民财产性收入</w:t>
      </w:r>
      <w:r>
        <w:rPr>
          <w:rFonts w:ascii="仿宋" w:eastAsia="仿宋" w:hint="eastAsia"/>
          <w:b w:val="0"/>
          <w:bCs w:val="0"/>
          <w:i w:val="0"/>
          <w:iCs w:val="0"/>
          <w:caps w:val="0"/>
          <w:smallCaps w:val="0"/>
          <w:vanish w:val="0"/>
          <w:spacing w:val="0"/>
          <w:sz w:val="36"/>
          <w:szCs w:val="36"/>
          <w:vertAlign w:val="baseline"/>
        </w:rPr>
        <w:t>。</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五十六</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集体股份增收</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vanish w:val="0"/>
          <w:sz w:val="36"/>
          <w:szCs w:val="36"/>
        </w:rPr>
        <w:t>把发展壮大农村集体经济作为增加农民财产性收入的有效途径，明晰量化集体成员股权或份额，将集体经营收入</w:t>
      </w:r>
      <w:r>
        <w:rPr>
          <w:rFonts w:ascii="仿宋" w:eastAsia="仿宋" w:cs="仿宋" w:hint="eastAsia"/>
          <w:color w:val="040404"/>
          <w:sz w:val="36"/>
          <w:szCs w:val="36"/>
        </w:rPr>
        <w:t>按照</w:t>
      </w:r>
      <w:r>
        <w:rPr>
          <w:rFonts w:ascii="仿宋" w:eastAsia="仿宋" w:cs="仿宋" w:hint="eastAsia"/>
          <w:color w:val="040404"/>
          <w:sz w:val="36"/>
          <w:szCs w:val="36"/>
          <w:lang w:eastAsia="zh-CN"/>
        </w:rPr>
        <w:t>集体成员</w:t>
      </w:r>
      <w:r>
        <w:rPr>
          <w:rFonts w:ascii="仿宋" w:eastAsia="仿宋" w:cs="仿宋" w:hint="eastAsia"/>
          <w:color w:val="040404"/>
          <w:sz w:val="36"/>
          <w:szCs w:val="36"/>
        </w:rPr>
        <w:t>享有的集体股份份额进行收益分配，实行同股同权、同股同利</w:t>
      </w:r>
      <w:r>
        <w:rPr>
          <w:rFonts w:ascii="仿宋" w:eastAsia="仿宋" w:cs="仿宋" w:hint="eastAsia"/>
          <w:color w:val="040404"/>
          <w:sz w:val="36"/>
          <w:szCs w:val="36"/>
          <w:lang w:eastAsia="zh-CN"/>
        </w:rPr>
        <w:t>。</w:t>
      </w:r>
      <w:r>
        <w:rPr>
          <w:rFonts w:ascii="Times New Roman" w:eastAsia="仿宋_GB2312" w:cs="Times New Roman" w:hAnsi="Times New Roman" w:hint="eastAsia"/>
          <w:kern w:val="2"/>
          <w:sz w:val="36"/>
          <w:szCs w:val="36"/>
          <w:u w:val="none"/>
          <w:lang w:val="zh-CN" w:eastAsia="zh-CN"/>
        </w:rPr>
        <w:t>集体成员按股分红</w:t>
      </w:r>
      <w:r>
        <w:rPr>
          <w:rFonts w:ascii="Times New Roman" w:eastAsia="仿宋_GB2312" w:cs="Times New Roman" w:hAnsi="Times New Roman"/>
          <w:kern w:val="2"/>
          <w:sz w:val="36"/>
          <w:szCs w:val="36"/>
          <w:u w:val="none"/>
          <w:lang w:val="zh-CN" w:eastAsia="zh-CN"/>
        </w:rPr>
        <w:t>应当</w:t>
      </w:r>
      <w:r>
        <w:rPr>
          <w:rFonts w:ascii="Times New Roman" w:eastAsia="仿宋_GB2312" w:cs="Times New Roman" w:hAnsi="Times New Roman" w:hint="eastAsia"/>
          <w:kern w:val="2"/>
          <w:sz w:val="36"/>
          <w:szCs w:val="36"/>
          <w:u w:val="none"/>
          <w:lang w:val="zh-CN" w:eastAsia="zh-CN"/>
        </w:rPr>
        <w:t>通过民主程序，坚持公开、公平、公正。</w:t>
      </w:r>
    </w:p>
    <w:p>
      <w:pPr>
        <w:jc w:val="center"/>
        <w:rPr>
          <w:rFonts w:ascii="黑体" w:eastAsia="黑体"/>
          <w:sz w:val="36"/>
          <w:szCs w:val="36"/>
        </w:rPr>
      </w:pPr>
    </w:p>
    <w:p>
      <w:pPr>
        <w:jc w:val="center"/>
        <w:rPr>
          <w:rFonts w:ascii="黑体" w:eastAsia="黑体"/>
          <w:sz w:val="36"/>
          <w:szCs w:val="36"/>
        </w:rPr>
      </w:pPr>
      <w:r>
        <w:rPr>
          <w:rFonts w:ascii="黑体" w:eastAsia="黑体" w:hint="eastAsia"/>
          <w:sz w:val="36"/>
          <w:szCs w:val="36"/>
        </w:rPr>
        <w:t>第六章</w:t>
      </w:r>
      <w:r>
        <w:rPr>
          <w:rFonts w:ascii="黑体" w:eastAsia="黑体"/>
          <w:sz w:val="36"/>
          <w:szCs w:val="36"/>
        </w:rPr>
        <w:t xml:space="preserve"> </w:t>
      </w:r>
      <w:r>
        <w:rPr>
          <w:rFonts w:ascii="黑体" w:eastAsia="黑体" w:hint="eastAsia"/>
          <w:sz w:val="36"/>
          <w:szCs w:val="36"/>
        </w:rPr>
        <w:t>人才支撑</w:t>
      </w:r>
    </w:p>
    <w:p>
      <w:pPr>
        <w:ind w:firstLineChars="200" w:firstLine="720"/>
        <w:rPr>
          <w:rFonts w:ascii="仿宋" w:eastAsia="仿宋"/>
          <w:strike w:val="0"/>
          <w:dstrike w:val="0"/>
          <w:vanish w:val="0"/>
          <w:sz w:val="36"/>
          <w:szCs w:val="36"/>
          <w:u w:val="none"/>
        </w:rPr>
      </w:pPr>
      <w:r>
        <w:rPr>
          <w:rFonts w:ascii="仿宋" w:eastAsia="仿宋" w:hint="eastAsia"/>
          <w:sz w:val="36"/>
          <w:szCs w:val="36"/>
        </w:rPr>
        <w:t>第</w:t>
      </w:r>
      <w:r>
        <w:rPr>
          <w:rFonts w:ascii="仿宋" w:eastAsia="仿宋"/>
          <w:sz w:val="36"/>
          <w:szCs w:val="36"/>
        </w:rPr>
        <w:t>五十七</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人力资源开发</w:t>
      </w:r>
      <w:r>
        <w:rPr>
          <w:rFonts w:ascii="仿宋" w:eastAsia="仿宋" w:hint="eastAsia"/>
          <w:b/>
          <w:bCs/>
          <w:color w:val="333333"/>
          <w:sz w:val="36"/>
          <w:szCs w:val="36"/>
        </w:rPr>
        <w:t>〕</w:t>
      </w:r>
      <w:r>
        <w:rPr>
          <w:rFonts w:ascii="仿宋" w:eastAsia="仿宋"/>
          <w:strike w:val="0"/>
          <w:dstrike w:val="0"/>
          <w:vanish w:val="0"/>
          <w:sz w:val="36"/>
          <w:szCs w:val="36"/>
          <w:u w:val="none"/>
        </w:rPr>
        <w:t>县</w:t>
      </w:r>
      <w:r>
        <w:rPr>
          <w:rFonts w:ascii="仿宋" w:eastAsia="仿宋" w:hint="eastAsia"/>
          <w:strike w:val="0"/>
          <w:dstrike w:val="0"/>
          <w:vanish w:val="0"/>
          <w:sz w:val="36"/>
          <w:szCs w:val="36"/>
          <w:u w:val="none"/>
        </w:rPr>
        <w:t>级</w:t>
      </w:r>
      <w:r>
        <w:rPr>
          <w:rFonts w:ascii="仿宋" w:eastAsia="仿宋"/>
          <w:strike w:val="0"/>
          <w:dstrike w:val="0"/>
          <w:vanish w:val="0"/>
          <w:sz w:val="36"/>
          <w:szCs w:val="36"/>
          <w:u w:val="none"/>
        </w:rPr>
        <w:t>以上</w:t>
      </w:r>
      <w:r>
        <w:rPr>
          <w:rFonts w:ascii="仿宋" w:eastAsia="仿宋" w:hint="eastAsia"/>
          <w:strike w:val="0"/>
          <w:dstrike w:val="0"/>
          <w:vanish w:val="0"/>
          <w:sz w:val="36"/>
          <w:szCs w:val="36"/>
          <w:u w:val="none"/>
        </w:rPr>
        <w:t>人民政府应当加强农村人力资源开发，完善人才培养、引进、使用、激励措施，鼓励和支持社会力量为农业农村人才提供教育培养、技术支持、创业指导等服务，促进农业农村人才队伍建设。</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五十八</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科技人才</w:t>
      </w:r>
      <w:r>
        <w:rPr>
          <w:rFonts w:ascii="仿宋" w:eastAsia="仿宋" w:hint="eastAsia"/>
          <w:b/>
          <w:bCs/>
          <w:color w:val="333333"/>
          <w:sz w:val="36"/>
          <w:szCs w:val="36"/>
        </w:rPr>
        <w:t>〕</w:t>
      </w:r>
      <w:r>
        <w:rPr>
          <w:rFonts w:ascii="仿宋" w:eastAsia="仿宋"/>
          <w:strike w:val="0"/>
          <w:dstrike w:val="0"/>
          <w:vanish w:val="0"/>
          <w:sz w:val="36"/>
          <w:szCs w:val="36"/>
          <w:u w:val="none"/>
        </w:rPr>
        <w:t>县</w:t>
      </w:r>
      <w:r>
        <w:rPr>
          <w:rFonts w:ascii="仿宋" w:eastAsia="仿宋" w:hint="eastAsia"/>
          <w:strike w:val="0"/>
          <w:dstrike w:val="0"/>
          <w:vanish w:val="0"/>
          <w:sz w:val="36"/>
          <w:szCs w:val="36"/>
          <w:u w:val="none"/>
        </w:rPr>
        <w:t>级</w:t>
      </w:r>
      <w:r>
        <w:rPr>
          <w:rFonts w:ascii="仿宋" w:eastAsia="仿宋"/>
          <w:strike w:val="0"/>
          <w:dstrike w:val="0"/>
          <w:vanish w:val="0"/>
          <w:sz w:val="36"/>
          <w:szCs w:val="36"/>
          <w:u w:val="none"/>
        </w:rPr>
        <w:t>以上</w:t>
      </w:r>
      <w:r>
        <w:rPr>
          <w:rFonts w:ascii="仿宋" w:eastAsia="仿宋" w:hint="eastAsia"/>
          <w:strike w:val="0"/>
          <w:dstrike w:val="0"/>
          <w:vanish w:val="0"/>
          <w:sz w:val="36"/>
          <w:szCs w:val="36"/>
          <w:u w:val="none"/>
        </w:rPr>
        <w:t>人民政府应当</w:t>
      </w:r>
      <w:r>
        <w:rPr>
          <w:rFonts w:ascii="仿宋" w:eastAsia="仿宋"/>
          <w:strike w:val="0"/>
          <w:dstrike w:val="0"/>
          <w:vanish w:val="0"/>
          <w:sz w:val="36"/>
          <w:szCs w:val="36"/>
          <w:u w:val="none"/>
        </w:rPr>
        <w:t>加快培养面向农业农村发展的科技领军人才、青年科技人才和高水平创新团队；推行科技特派员制度，科技特派员的科技服务和创业带动覆盖所有乡镇、辐射所有行政村；实施</w:t>
      </w:r>
      <w:r>
        <w:rPr>
          <w:rFonts w:ascii="仿宋" w:eastAsia="仿宋" w:hint="eastAsia"/>
          <w:strike w:val="0"/>
          <w:dstrike w:val="0"/>
          <w:vanish w:val="0"/>
          <w:sz w:val="36"/>
          <w:szCs w:val="36"/>
          <w:u w:val="none"/>
        </w:rPr>
        <w:t>“助力乡村振兴万人计划”，实现</w:t>
      </w:r>
      <w:r>
        <w:rPr>
          <w:rFonts w:ascii="仿宋" w:eastAsia="仿宋"/>
          <w:strike w:val="0"/>
          <w:dstrike w:val="0"/>
          <w:vanish w:val="0"/>
          <w:sz w:val="36"/>
          <w:szCs w:val="36"/>
          <w:u w:val="none"/>
        </w:rPr>
        <w:t>村</w:t>
      </w:r>
      <w:r>
        <w:rPr>
          <w:rFonts w:ascii="仿宋" w:eastAsia="仿宋" w:hint="eastAsia"/>
          <w:strike w:val="0"/>
          <w:dstrike w:val="0"/>
          <w:vanish w:val="0"/>
          <w:sz w:val="36"/>
          <w:szCs w:val="36"/>
          <w:u w:val="none"/>
        </w:rPr>
        <w:t>村</w:t>
      </w:r>
      <w:r>
        <w:rPr>
          <w:rFonts w:ascii="仿宋" w:eastAsia="仿宋"/>
          <w:strike w:val="0"/>
          <w:dstrike w:val="0"/>
          <w:vanish w:val="0"/>
          <w:sz w:val="36"/>
          <w:szCs w:val="36"/>
          <w:u w:val="none"/>
        </w:rPr>
        <w:t>都</w:t>
      </w:r>
      <w:r>
        <w:rPr>
          <w:rFonts w:ascii="仿宋" w:eastAsia="仿宋" w:hint="eastAsia"/>
          <w:strike w:val="0"/>
          <w:dstrike w:val="0"/>
          <w:vanish w:val="0"/>
          <w:sz w:val="36"/>
          <w:szCs w:val="36"/>
          <w:u w:val="none"/>
        </w:rPr>
        <w:t>有大学生</w:t>
      </w:r>
      <w:r>
        <w:rPr>
          <w:rFonts w:ascii="仿宋" w:eastAsia="仿宋"/>
          <w:strike w:val="0"/>
          <w:dstrike w:val="0"/>
          <w:vanish w:val="0"/>
          <w:sz w:val="36"/>
          <w:szCs w:val="36"/>
          <w:u w:val="none"/>
        </w:rPr>
        <w:t>；</w:t>
      </w:r>
      <w:r>
        <w:rPr>
          <w:rFonts w:ascii="仿宋" w:eastAsia="仿宋" w:hint="eastAsia"/>
          <w:b w:val="0"/>
          <w:bCs w:val="0"/>
          <w:i w:val="0"/>
          <w:iCs w:val="0"/>
          <w:caps w:val="0"/>
          <w:smallCaps w:val="0"/>
          <w:vanish w:val="0"/>
          <w:spacing w:val="0"/>
          <w:sz w:val="36"/>
          <w:szCs w:val="36"/>
          <w:vertAlign w:val="baseline"/>
        </w:rPr>
        <w:t>鼓励科技人员带项目、带技术、带成果服务乡村振兴，并允许合理取酬。</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五十九</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头雁</w:t>
      </w:r>
      <w:r>
        <w:rPr>
          <w:rFonts w:ascii="仿宋" w:eastAsia="仿宋" w:hint="eastAsia"/>
          <w:b/>
          <w:bCs/>
          <w:color w:val="333333"/>
          <w:sz w:val="36"/>
          <w:szCs w:val="36"/>
        </w:rPr>
        <w:t>”行动〕</w:t>
      </w:r>
      <w:r>
        <w:rPr>
          <w:rFonts w:ascii="仿宋" w:eastAsia="仿宋"/>
          <w:strike w:val="0"/>
          <w:dstrike w:val="0"/>
          <w:vanish w:val="0"/>
          <w:sz w:val="36"/>
          <w:szCs w:val="36"/>
          <w:u w:val="none"/>
        </w:rPr>
        <w:t>县</w:t>
      </w:r>
      <w:r>
        <w:rPr>
          <w:rFonts w:ascii="仿宋" w:eastAsia="仿宋" w:hint="eastAsia"/>
          <w:strike w:val="0"/>
          <w:dstrike w:val="0"/>
          <w:vanish w:val="0"/>
          <w:sz w:val="36"/>
          <w:szCs w:val="36"/>
          <w:u w:val="none"/>
        </w:rPr>
        <w:t>级</w:t>
      </w:r>
      <w:r>
        <w:rPr>
          <w:rFonts w:ascii="仿宋" w:eastAsia="仿宋"/>
          <w:strike w:val="0"/>
          <w:dstrike w:val="0"/>
          <w:vanish w:val="0"/>
          <w:sz w:val="36"/>
          <w:szCs w:val="36"/>
          <w:u w:val="none"/>
        </w:rPr>
        <w:t>以上</w:t>
      </w:r>
      <w:r>
        <w:rPr>
          <w:rFonts w:ascii="仿宋" w:eastAsia="仿宋" w:hint="eastAsia"/>
          <w:strike w:val="0"/>
          <w:dstrike w:val="0"/>
          <w:vanish w:val="0"/>
          <w:sz w:val="36"/>
          <w:szCs w:val="36"/>
          <w:u w:val="none"/>
        </w:rPr>
        <w:t>人民政府应当</w:t>
      </w:r>
      <w:r>
        <w:rPr>
          <w:rFonts w:ascii="仿宋" w:eastAsia="仿宋"/>
          <w:strike w:val="0"/>
          <w:dstrike w:val="0"/>
          <w:vanish w:val="0"/>
          <w:sz w:val="36"/>
          <w:szCs w:val="36"/>
          <w:u w:val="none"/>
        </w:rPr>
        <w:t>有效实施黑土人才培育行动、乡村产业振兴带头人培育行动、乡村振兴青春建功行动、乡村振兴巾帼行动，</w:t>
      </w:r>
      <w:r>
        <w:rPr>
          <w:rFonts w:ascii="仿宋" w:eastAsia="仿宋" w:cs="仿宋" w:hint="eastAsia"/>
          <w:b w:val="0"/>
          <w:bCs w:val="0"/>
          <w:color w:val="000000"/>
          <w:kern w:val="0"/>
          <w:sz w:val="36"/>
          <w:szCs w:val="36"/>
          <w:lang w:val="en-US" w:eastAsia="zh-CN"/>
        </w:rPr>
        <w:t>吸引</w:t>
      </w:r>
      <w:r>
        <w:rPr>
          <w:rStyle w:val="23"/>
          <w:rFonts w:ascii="仿宋" w:eastAsia="仿宋" w:cs="仿宋" w:hint="eastAsia"/>
          <w:color w:val="auto"/>
          <w:sz w:val="36"/>
          <w:szCs w:val="36"/>
        </w:rPr>
        <w:t>高校毕业生、退役军人、</w:t>
      </w:r>
      <w:r>
        <w:rPr>
          <w:rFonts w:ascii="仿宋" w:eastAsia="仿宋" w:cs="仿宋" w:hint="eastAsia"/>
          <w:b w:val="0"/>
          <w:bCs w:val="0"/>
          <w:color w:val="000000"/>
          <w:kern w:val="0"/>
          <w:sz w:val="36"/>
          <w:szCs w:val="36"/>
          <w:lang w:val="en-US" w:eastAsia="zh-CN"/>
        </w:rPr>
        <w:t>外出能人、新乡贤等返乡回乡创业，</w:t>
      </w:r>
      <w:r>
        <w:rPr>
          <w:rFonts w:ascii="仿宋" w:eastAsia="仿宋"/>
          <w:strike w:val="0"/>
          <w:dstrike w:val="0"/>
          <w:vanish w:val="0"/>
          <w:sz w:val="36"/>
          <w:szCs w:val="36"/>
          <w:u w:val="none"/>
        </w:rPr>
        <w:t>为乡村振兴发展培育领头人；结合村</w:t>
      </w:r>
      <w:r>
        <w:rPr>
          <w:rFonts w:ascii="仿宋" w:eastAsia="仿宋" w:hint="eastAsia"/>
          <w:strike w:val="0"/>
          <w:dstrike w:val="0"/>
          <w:vanish w:val="0"/>
          <w:sz w:val="36"/>
          <w:szCs w:val="36"/>
          <w:u w:val="none"/>
        </w:rPr>
        <w:t>“两委”换届，</w:t>
      </w:r>
      <w:r>
        <w:rPr>
          <w:rFonts w:ascii="仿宋" w:eastAsia="仿宋" w:cs="仿宋" w:hint="eastAsia"/>
          <w:b w:val="0"/>
          <w:bCs w:val="0"/>
          <w:color w:val="000000"/>
          <w:kern w:val="0"/>
          <w:sz w:val="36"/>
          <w:szCs w:val="36"/>
          <w:lang w:val="en-US" w:eastAsia="zh-CN"/>
        </w:rPr>
        <w:t>选优配强</w:t>
      </w:r>
      <w:r>
        <w:rPr>
          <w:rFonts w:ascii="仿宋" w:eastAsia="仿宋" w:cs="Times New Roman" w:hint="eastAsia"/>
          <w:kern w:val="2"/>
          <w:sz w:val="36"/>
          <w:szCs w:val="36"/>
          <w:u w:val="none"/>
          <w:lang w:val="en-US" w:eastAsia="zh-CN"/>
        </w:rPr>
        <w:t>担当尽责、干事创业、懂经营、善管理</w:t>
      </w:r>
      <w:r>
        <w:rPr>
          <w:rFonts w:ascii="仿宋" w:eastAsia="仿宋" w:cs="仿宋" w:hint="eastAsia"/>
          <w:b w:val="0"/>
          <w:bCs w:val="0"/>
          <w:kern w:val="0"/>
          <w:sz w:val="36"/>
          <w:szCs w:val="36"/>
          <w:lang w:val="en-US" w:eastAsia="zh-CN"/>
        </w:rPr>
        <w:t>、</w:t>
      </w:r>
      <w:r>
        <w:rPr>
          <w:rFonts w:ascii="仿宋" w:eastAsia="仿宋" w:cs="仿宋" w:hint="eastAsia"/>
          <w:b w:val="0"/>
          <w:bCs w:val="0"/>
          <w:color w:val="000000"/>
          <w:kern w:val="0"/>
          <w:sz w:val="36"/>
          <w:szCs w:val="36"/>
          <w:lang w:val="en-US" w:eastAsia="zh-CN"/>
        </w:rPr>
        <w:t>能带富的</w:t>
      </w:r>
      <w:r>
        <w:rPr>
          <w:rFonts w:ascii="仿宋" w:eastAsia="仿宋" w:cs="仿宋"/>
          <w:b w:val="0"/>
          <w:bCs w:val="0"/>
          <w:color w:val="000000"/>
          <w:kern w:val="0"/>
          <w:sz w:val="36"/>
          <w:szCs w:val="36"/>
          <w:lang w:val="en-US" w:eastAsia="zh-CN"/>
        </w:rPr>
        <w:t>农村</w:t>
      </w:r>
      <w:r>
        <w:rPr>
          <w:rFonts w:ascii="仿宋" w:eastAsia="仿宋" w:cs="仿宋" w:hint="eastAsia"/>
          <w:b w:val="0"/>
          <w:bCs w:val="0"/>
          <w:color w:val="000000"/>
          <w:kern w:val="0"/>
          <w:sz w:val="36"/>
          <w:szCs w:val="36"/>
          <w:lang w:val="en-US" w:eastAsia="zh-CN"/>
        </w:rPr>
        <w:t>干部队伍</w:t>
      </w:r>
      <w:r>
        <w:rPr>
          <w:rFonts w:ascii="仿宋" w:eastAsia="仿宋" w:cs="仿宋"/>
          <w:b w:val="0"/>
          <w:bCs w:val="0"/>
          <w:color w:val="000000"/>
          <w:kern w:val="0"/>
          <w:sz w:val="36"/>
          <w:szCs w:val="36"/>
          <w:lang w:val="en-US" w:eastAsia="zh-CN"/>
        </w:rPr>
        <w:t>；坚持和完善向重点乡村选派驻村第一书记和工作队制度。</w:t>
      </w:r>
    </w:p>
    <w:p>
      <w:pPr>
        <w:ind w:firstLineChars="200" w:firstLine="720"/>
        <w:rPr>
          <w:rFonts w:ascii="仿宋" w:eastAsia="仿宋"/>
          <w:b w:val="0"/>
          <w:bCs w:val="0"/>
          <w:i w:val="0"/>
          <w:iCs w:val="0"/>
          <w:caps w:val="0"/>
          <w:smallCaps w:val="0"/>
          <w:vanish w:val="0"/>
          <w:spacing w:val="0"/>
          <w:sz w:val="36"/>
          <w:szCs w:val="36"/>
          <w:vertAlign w:val="baseline"/>
        </w:rPr>
      </w:pPr>
      <w:r>
        <w:rPr>
          <w:rFonts w:ascii="仿宋" w:eastAsia="仿宋" w:hint="eastAsia"/>
          <w:sz w:val="36"/>
          <w:szCs w:val="36"/>
        </w:rPr>
        <w:t>第</w:t>
      </w:r>
      <w:r>
        <w:rPr>
          <w:rFonts w:ascii="仿宋" w:eastAsia="仿宋"/>
          <w:sz w:val="36"/>
          <w:szCs w:val="36"/>
        </w:rPr>
        <w:t>六十</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技能培训</w:t>
      </w:r>
      <w:r>
        <w:rPr>
          <w:rFonts w:ascii="仿宋" w:eastAsia="仿宋" w:hint="eastAsia"/>
          <w:b/>
          <w:bCs/>
          <w:color w:val="333333"/>
          <w:sz w:val="36"/>
          <w:szCs w:val="36"/>
        </w:rPr>
        <w:t>〕</w:t>
      </w:r>
      <w:r>
        <w:rPr>
          <w:rFonts w:ascii="仿宋" w:eastAsia="仿宋"/>
          <w:strike w:val="0"/>
          <w:dstrike w:val="0"/>
          <w:vanish w:val="0"/>
          <w:sz w:val="36"/>
          <w:szCs w:val="36"/>
          <w:u w:val="none"/>
        </w:rPr>
        <w:t>县</w:t>
      </w:r>
      <w:r>
        <w:rPr>
          <w:rFonts w:ascii="仿宋" w:eastAsia="仿宋" w:hint="eastAsia"/>
          <w:strike w:val="0"/>
          <w:dstrike w:val="0"/>
          <w:vanish w:val="0"/>
          <w:sz w:val="36"/>
          <w:szCs w:val="36"/>
          <w:u w:val="none"/>
        </w:rPr>
        <w:t>级人民政府应当</w:t>
      </w:r>
      <w:r>
        <w:rPr>
          <w:rFonts w:ascii="仿宋" w:eastAsia="仿宋" w:hint="eastAsia"/>
          <w:b w:val="0"/>
          <w:bCs w:val="0"/>
          <w:i w:val="0"/>
          <w:iCs w:val="0"/>
          <w:caps w:val="0"/>
          <w:smallCaps w:val="0"/>
          <w:vanish w:val="0"/>
          <w:spacing w:val="0"/>
          <w:sz w:val="36"/>
          <w:szCs w:val="36"/>
          <w:vertAlign w:val="baseline"/>
        </w:rPr>
        <w:t>加强县级职业教育和县乡村就业服务，支持建立不同劳务群体的技能培训体系，</w:t>
      </w:r>
      <w:r>
        <w:rPr>
          <w:rFonts w:ascii="仿宋" w:eastAsia="仿宋"/>
          <w:b w:val="0"/>
          <w:bCs w:val="0"/>
          <w:i w:val="0"/>
          <w:iCs w:val="0"/>
          <w:caps w:val="0"/>
          <w:smallCaps w:val="0"/>
          <w:vanish w:val="0"/>
          <w:spacing w:val="0"/>
          <w:sz w:val="36"/>
          <w:szCs w:val="36"/>
          <w:vertAlign w:val="baseline"/>
        </w:rPr>
        <w:t>加强</w:t>
      </w:r>
      <w:r>
        <w:rPr>
          <w:rFonts w:ascii="仿宋" w:eastAsia="仿宋" w:hint="eastAsia"/>
          <w:vanish w:val="0"/>
          <w:sz w:val="36"/>
          <w:szCs w:val="36"/>
        </w:rPr>
        <w:t>对农村经营管理人才、电子商务人才、文化旅游人才等农村实用人才的培养，</w:t>
      </w:r>
      <w:r>
        <w:rPr>
          <w:rFonts w:ascii="仿宋" w:eastAsia="仿宋" w:hint="eastAsia"/>
          <w:b w:val="0"/>
          <w:bCs w:val="0"/>
          <w:i w:val="0"/>
          <w:iCs w:val="0"/>
          <w:caps w:val="0"/>
          <w:smallCaps w:val="0"/>
          <w:vanish w:val="0"/>
          <w:spacing w:val="0"/>
          <w:sz w:val="36"/>
          <w:szCs w:val="36"/>
          <w:vertAlign w:val="baseline"/>
        </w:rPr>
        <w:t>提升从业人员职业技能</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加快培养高技能人才和乡村工匠，为农村劳动力转移就业和返乡就业</w:t>
      </w:r>
      <w:r>
        <w:rPr>
          <w:rFonts w:ascii="仿宋" w:eastAsia="仿宋"/>
          <w:b w:val="0"/>
          <w:bCs w:val="0"/>
          <w:i w:val="0"/>
          <w:iCs w:val="0"/>
          <w:caps w:val="0"/>
          <w:smallCaps w:val="0"/>
          <w:vanish w:val="0"/>
          <w:spacing w:val="0"/>
          <w:sz w:val="36"/>
          <w:szCs w:val="36"/>
          <w:vertAlign w:val="baseline"/>
        </w:rPr>
        <w:t>提供保障</w:t>
      </w:r>
      <w:r>
        <w:rPr>
          <w:rFonts w:ascii="仿宋" w:eastAsia="仿宋" w:hint="eastAsia"/>
          <w:b w:val="0"/>
          <w:bCs w:val="0"/>
          <w:i w:val="0"/>
          <w:iCs w:val="0"/>
          <w:caps w:val="0"/>
          <w:smallCaps w:val="0"/>
          <w:vanish w:val="0"/>
          <w:spacing w:val="0"/>
          <w:sz w:val="36"/>
          <w:szCs w:val="36"/>
          <w:vertAlign w:val="baseline"/>
        </w:rPr>
        <w:t>。</w:t>
      </w:r>
    </w:p>
    <w:p>
      <w:pPr>
        <w:ind w:firstLineChars="200" w:firstLine="720"/>
        <w:rPr>
          <w:rFonts w:ascii="仿宋" w:eastAsia="仿宋"/>
          <w:vanish w:val="0"/>
          <w:sz w:val="36"/>
          <w:szCs w:val="36"/>
        </w:rPr>
      </w:pPr>
      <w:r>
        <w:rPr>
          <w:rFonts w:ascii="仿宋" w:eastAsia="仿宋" w:hint="eastAsia"/>
          <w:sz w:val="36"/>
          <w:szCs w:val="36"/>
        </w:rPr>
        <w:t>第</w:t>
      </w:r>
      <w:r>
        <w:rPr>
          <w:rFonts w:ascii="仿宋" w:eastAsia="仿宋"/>
          <w:sz w:val="36"/>
          <w:szCs w:val="36"/>
        </w:rPr>
        <w:t>六十一</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实用技术培训</w:t>
      </w:r>
      <w:r>
        <w:rPr>
          <w:rFonts w:ascii="仿宋" w:eastAsia="仿宋" w:hint="eastAsia"/>
          <w:b/>
          <w:bCs/>
          <w:color w:val="333333"/>
          <w:sz w:val="36"/>
          <w:szCs w:val="36"/>
        </w:rPr>
        <w:t>〕</w:t>
      </w:r>
      <w:r>
        <w:rPr>
          <w:rFonts w:ascii="仿宋" w:eastAsia="仿宋"/>
          <w:strike w:val="0"/>
          <w:dstrike w:val="0"/>
          <w:vanish w:val="0"/>
          <w:sz w:val="36"/>
          <w:szCs w:val="36"/>
          <w:u w:val="none"/>
        </w:rPr>
        <w:t>各</w:t>
      </w:r>
      <w:r>
        <w:rPr>
          <w:rFonts w:ascii="仿宋" w:eastAsia="仿宋" w:hint="eastAsia"/>
          <w:strike w:val="0"/>
          <w:dstrike w:val="0"/>
          <w:vanish w:val="0"/>
          <w:sz w:val="36"/>
          <w:szCs w:val="36"/>
          <w:u w:val="none"/>
        </w:rPr>
        <w:t>级人民政府应当</w:t>
      </w:r>
      <w:r>
        <w:rPr>
          <w:rFonts w:ascii="仿宋" w:eastAsia="仿宋"/>
          <w:strike w:val="0"/>
          <w:dstrike w:val="0"/>
          <w:vanish w:val="0"/>
          <w:sz w:val="36"/>
          <w:szCs w:val="36"/>
          <w:u w:val="none"/>
        </w:rPr>
        <w:t>加强对从事种养业农民的技术培训，培养高素质职业农民。</w:t>
      </w:r>
      <w:r>
        <w:rPr>
          <w:rFonts w:ascii="仿宋" w:eastAsia="仿宋" w:hint="eastAsia"/>
          <w:vanish w:val="0"/>
          <w:sz w:val="36"/>
          <w:szCs w:val="36"/>
        </w:rPr>
        <w:t>依托高等学校、职业学校、乡土人才培养基地等各类主体，重点面向农民</w:t>
      </w:r>
      <w:r>
        <w:rPr>
          <w:rFonts w:ascii="仿宋" w:eastAsia="仿宋"/>
          <w:vanish w:val="0"/>
          <w:sz w:val="36"/>
          <w:szCs w:val="36"/>
        </w:rPr>
        <w:t>合作社骨干、家庭农场主、种植养殖大户、农业社会化服务从业者、农业职业经理人，</w:t>
      </w:r>
      <w:r>
        <w:rPr>
          <w:rFonts w:ascii="仿宋" w:eastAsia="仿宋" w:hint="eastAsia"/>
          <w:vanish w:val="0"/>
          <w:sz w:val="36"/>
          <w:szCs w:val="36"/>
        </w:rPr>
        <w:t>开展</w:t>
      </w:r>
      <w:r>
        <w:rPr>
          <w:rFonts w:ascii="仿宋" w:eastAsia="仿宋"/>
          <w:vanish w:val="0"/>
          <w:sz w:val="36"/>
          <w:szCs w:val="36"/>
        </w:rPr>
        <w:t>生产、经营、管理、营销等</w:t>
      </w:r>
      <w:r>
        <w:rPr>
          <w:rFonts w:ascii="仿宋" w:eastAsia="仿宋" w:hint="eastAsia"/>
          <w:vanish w:val="0"/>
          <w:sz w:val="36"/>
          <w:szCs w:val="36"/>
        </w:rPr>
        <w:t>全产业链</w:t>
      </w:r>
      <w:r>
        <w:rPr>
          <w:rFonts w:ascii="仿宋" w:eastAsia="仿宋"/>
          <w:vanish w:val="0"/>
          <w:sz w:val="36"/>
          <w:szCs w:val="36"/>
        </w:rPr>
        <w:t>实用技术</w:t>
      </w:r>
      <w:r>
        <w:rPr>
          <w:rFonts w:ascii="仿宋" w:eastAsia="仿宋" w:hint="eastAsia"/>
          <w:vanish w:val="0"/>
          <w:sz w:val="36"/>
          <w:szCs w:val="36"/>
        </w:rPr>
        <w:t>培训，</w:t>
      </w:r>
      <w:r>
        <w:rPr>
          <w:rFonts w:ascii="仿宋" w:eastAsia="仿宋"/>
          <w:vanish w:val="0"/>
          <w:sz w:val="36"/>
          <w:szCs w:val="36"/>
        </w:rPr>
        <w:t>提供</w:t>
      </w:r>
      <w:r>
        <w:rPr>
          <w:rFonts w:ascii="仿宋" w:eastAsia="仿宋" w:hint="eastAsia"/>
          <w:vanish w:val="0"/>
          <w:sz w:val="36"/>
          <w:szCs w:val="36"/>
        </w:rPr>
        <w:t>项目支持、生产指导、质量管理、对接市场等“保姆”式服务。</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六十二</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农技推广体系</w:t>
      </w:r>
      <w:r>
        <w:rPr>
          <w:rFonts w:ascii="仿宋" w:eastAsia="仿宋" w:hint="eastAsia"/>
          <w:b/>
          <w:bCs/>
          <w:color w:val="333333"/>
          <w:sz w:val="36"/>
          <w:szCs w:val="36"/>
        </w:rPr>
        <w:t>〕</w:t>
      </w:r>
      <w:r>
        <w:rPr>
          <w:rFonts w:ascii="仿宋" w:eastAsia="仿宋" w:hint="eastAsia"/>
          <w:vanish w:val="0"/>
          <w:sz w:val="36"/>
          <w:szCs w:val="36"/>
        </w:rPr>
        <w:t>县级以上人民政府应当加强农业技术推广</w:t>
      </w:r>
      <w:r>
        <w:rPr>
          <w:rFonts w:ascii="仿宋" w:eastAsia="仿宋"/>
          <w:vanish w:val="0"/>
          <w:sz w:val="36"/>
          <w:szCs w:val="36"/>
        </w:rPr>
        <w:t>体系</w:t>
      </w:r>
      <w:r>
        <w:rPr>
          <w:rFonts w:ascii="仿宋" w:eastAsia="仿宋" w:hint="eastAsia"/>
          <w:vanish w:val="0"/>
          <w:sz w:val="36"/>
          <w:szCs w:val="36"/>
        </w:rPr>
        <w:t>建设，探索公益性和经营性农业技术推广融合发展机制，允许农业技术推广员通过提供增值服务合理取酬</w:t>
      </w:r>
      <w:r>
        <w:rPr>
          <w:rFonts w:ascii="仿宋" w:eastAsia="仿宋"/>
          <w:vanish w:val="0"/>
          <w:sz w:val="36"/>
          <w:szCs w:val="36"/>
        </w:rPr>
        <w:t>。</w:t>
      </w:r>
      <w:r>
        <w:rPr>
          <w:rFonts w:ascii="仿宋" w:eastAsia="仿宋" w:hint="eastAsia"/>
          <w:vanish w:val="0"/>
          <w:sz w:val="36"/>
          <w:szCs w:val="36"/>
        </w:rPr>
        <w:t>实施农业技术推广服务特聘计划。</w:t>
      </w:r>
    </w:p>
    <w:p>
      <w:pPr>
        <w:ind w:firstLineChars="200" w:firstLine="720"/>
        <w:rPr>
          <w:rFonts w:ascii="仿宋" w:eastAsia="仿宋"/>
          <w:b w:val="0"/>
          <w:bCs w:val="0"/>
          <w:i w:val="0"/>
          <w:iCs w:val="0"/>
          <w:caps w:val="0"/>
          <w:smallCaps w:val="0"/>
          <w:vanish w:val="0"/>
          <w:spacing w:val="0"/>
          <w:sz w:val="36"/>
          <w:szCs w:val="36"/>
          <w:vertAlign w:val="baseline"/>
        </w:rPr>
      </w:pPr>
      <w:r>
        <w:rPr>
          <w:rFonts w:ascii="仿宋" w:eastAsia="仿宋" w:hint="eastAsia"/>
          <w:sz w:val="36"/>
          <w:szCs w:val="36"/>
        </w:rPr>
        <w:t>第</w:t>
      </w:r>
      <w:r>
        <w:rPr>
          <w:rFonts w:ascii="仿宋" w:eastAsia="仿宋"/>
          <w:sz w:val="36"/>
          <w:szCs w:val="36"/>
        </w:rPr>
        <w:t>六十三</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人才流动</w:t>
      </w:r>
      <w:r>
        <w:rPr>
          <w:rFonts w:ascii="仿宋" w:eastAsia="仿宋" w:hint="eastAsia"/>
          <w:b/>
          <w:bCs/>
          <w:color w:val="333333"/>
          <w:sz w:val="36"/>
          <w:szCs w:val="36"/>
        </w:rPr>
        <w:t>〕</w:t>
      </w:r>
      <w:r>
        <w:rPr>
          <w:rFonts w:ascii="仿宋" w:eastAsia="仿宋"/>
          <w:strike w:val="0"/>
          <w:dstrike w:val="0"/>
          <w:vanish w:val="0"/>
          <w:sz w:val="36"/>
          <w:szCs w:val="36"/>
          <w:u w:val="none"/>
        </w:rPr>
        <w:t>县</w:t>
      </w:r>
      <w:r>
        <w:rPr>
          <w:rFonts w:ascii="仿宋" w:eastAsia="仿宋" w:hint="eastAsia"/>
          <w:strike w:val="0"/>
          <w:dstrike w:val="0"/>
          <w:vanish w:val="0"/>
          <w:sz w:val="36"/>
          <w:szCs w:val="36"/>
          <w:u w:val="none"/>
        </w:rPr>
        <w:t>级</w:t>
      </w:r>
      <w:r>
        <w:rPr>
          <w:rFonts w:ascii="仿宋" w:eastAsia="仿宋"/>
          <w:strike w:val="0"/>
          <w:dstrike w:val="0"/>
          <w:vanish w:val="0"/>
          <w:sz w:val="36"/>
          <w:szCs w:val="36"/>
          <w:u w:val="none"/>
        </w:rPr>
        <w:t>以上</w:t>
      </w:r>
      <w:r>
        <w:rPr>
          <w:rFonts w:ascii="仿宋" w:eastAsia="仿宋" w:hint="eastAsia"/>
          <w:strike w:val="0"/>
          <w:dstrike w:val="0"/>
          <w:vanish w:val="0"/>
          <w:sz w:val="36"/>
          <w:szCs w:val="36"/>
          <w:u w:val="none"/>
        </w:rPr>
        <w:t>人民政府应当</w:t>
      </w:r>
      <w:r>
        <w:rPr>
          <w:rFonts w:ascii="仿宋" w:eastAsia="仿宋"/>
          <w:strike w:val="0"/>
          <w:dstrike w:val="0"/>
          <w:vanish w:val="0"/>
          <w:sz w:val="36"/>
          <w:szCs w:val="36"/>
          <w:u w:val="none"/>
        </w:rPr>
        <w:t>采取措施，建立完善城乡人才要素自由流动机制，</w:t>
      </w:r>
      <w:r>
        <w:rPr>
          <w:rFonts w:ascii="仿宋" w:eastAsia="仿宋" w:hint="eastAsia"/>
          <w:b w:val="0"/>
          <w:bCs w:val="0"/>
          <w:i w:val="0"/>
          <w:iCs w:val="0"/>
          <w:caps w:val="0"/>
          <w:smallCaps w:val="0"/>
          <w:vanish w:val="0"/>
          <w:spacing w:val="0"/>
          <w:sz w:val="36"/>
          <w:szCs w:val="36"/>
          <w:vertAlign w:val="baseline"/>
        </w:rPr>
        <w:t>鼓励人才向农村流动，吸引高等学校和职业学校毕业生、外出经商务工人员、城镇退休人员等入乡返乡创业兴业</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完善各类人才参与乡村建设支持政策，县乡两级要为入乡返乡人才提供必要的生产生活服务。</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六十四</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人才数据库</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人民政府应当建立返乡下乡创业人才数据库，</w:t>
      </w:r>
      <w:r>
        <w:rPr>
          <w:rFonts w:ascii="仿宋" w:eastAsia="仿宋"/>
          <w:vanish w:val="0"/>
          <w:sz w:val="36"/>
          <w:szCs w:val="36"/>
        </w:rPr>
        <w:t>对</w:t>
      </w:r>
      <w:r>
        <w:rPr>
          <w:rFonts w:ascii="仿宋" w:eastAsia="仿宋" w:hint="eastAsia"/>
          <w:vanish w:val="0"/>
          <w:sz w:val="36"/>
          <w:szCs w:val="36"/>
        </w:rPr>
        <w:t>返乡下乡创业人</w:t>
      </w:r>
      <w:r>
        <w:rPr>
          <w:rFonts w:ascii="仿宋" w:eastAsia="仿宋"/>
          <w:vanish w:val="0"/>
          <w:sz w:val="36"/>
          <w:szCs w:val="36"/>
        </w:rPr>
        <w:t>员进行动态监测，</w:t>
      </w:r>
      <w:r>
        <w:rPr>
          <w:rFonts w:ascii="仿宋" w:eastAsia="仿宋" w:hint="eastAsia"/>
          <w:vanish w:val="0"/>
          <w:sz w:val="36"/>
          <w:szCs w:val="36"/>
        </w:rPr>
        <w:t>提供有针对性的创业辅导、政策咨询和相关产业、行业优惠政策清单等精准服务。</w:t>
      </w:r>
    </w:p>
    <w:p>
      <w:pPr>
        <w:ind w:firstLineChars="200" w:firstLine="720"/>
        <w:rPr>
          <w:rFonts w:ascii="黑体" w:eastAsia="黑体" w:hint="eastAsia"/>
          <w:sz w:val="36"/>
          <w:szCs w:val="36"/>
        </w:rPr>
      </w:pPr>
      <w:r>
        <w:rPr>
          <w:rFonts w:ascii="仿宋" w:eastAsia="仿宋" w:hint="eastAsia"/>
          <w:sz w:val="36"/>
          <w:szCs w:val="36"/>
        </w:rPr>
        <w:t>第</w:t>
      </w:r>
      <w:r>
        <w:rPr>
          <w:rFonts w:ascii="仿宋" w:eastAsia="仿宋"/>
          <w:sz w:val="36"/>
          <w:szCs w:val="36"/>
        </w:rPr>
        <w:t>六十五</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优化高校专业</w:t>
      </w:r>
      <w:r>
        <w:rPr>
          <w:rFonts w:ascii="仿宋" w:eastAsia="仿宋" w:hint="eastAsia"/>
          <w:b/>
          <w:bCs/>
          <w:color w:val="333333"/>
          <w:sz w:val="36"/>
          <w:szCs w:val="36"/>
        </w:rPr>
        <w:t>〕</w:t>
      </w:r>
      <w:r>
        <w:rPr>
          <w:rFonts w:ascii="仿宋" w:eastAsia="仿宋" w:hint="eastAsia"/>
          <w:vanish w:val="0"/>
          <w:sz w:val="36"/>
          <w:szCs w:val="36"/>
        </w:rPr>
        <w:t>省人民政府</w:t>
      </w:r>
      <w:r>
        <w:rPr>
          <w:rFonts w:ascii="仿宋" w:eastAsia="仿宋"/>
          <w:vanish w:val="0"/>
          <w:sz w:val="36"/>
          <w:szCs w:val="36"/>
        </w:rPr>
        <w:t>应当</w:t>
      </w:r>
      <w:r>
        <w:rPr>
          <w:rFonts w:ascii="仿宋" w:eastAsia="仿宋" w:hint="eastAsia"/>
          <w:vanish w:val="0"/>
          <w:sz w:val="36"/>
          <w:szCs w:val="36"/>
        </w:rPr>
        <w:t>支持有条件的高等</w:t>
      </w:r>
      <w:r>
        <w:rPr>
          <w:rFonts w:ascii="仿宋" w:eastAsia="仿宋"/>
          <w:vanish w:val="0"/>
          <w:sz w:val="36"/>
          <w:szCs w:val="36"/>
        </w:rPr>
        <w:t>院</w:t>
      </w:r>
      <w:r>
        <w:rPr>
          <w:rFonts w:ascii="仿宋" w:eastAsia="仿宋" w:hint="eastAsia"/>
          <w:vanish w:val="0"/>
          <w:sz w:val="36"/>
          <w:szCs w:val="36"/>
        </w:rPr>
        <w:t>校、职业学校设立乡村振兴学院，</w:t>
      </w:r>
      <w:r>
        <w:rPr>
          <w:rFonts w:ascii="仿宋" w:eastAsia="仿宋"/>
          <w:vanish w:val="0"/>
          <w:sz w:val="36"/>
          <w:szCs w:val="36"/>
        </w:rPr>
        <w:t>优化学科专业结构，</w:t>
      </w:r>
      <w:r>
        <w:rPr>
          <w:rFonts w:ascii="仿宋" w:eastAsia="仿宋" w:hint="eastAsia"/>
          <w:vanish w:val="0"/>
          <w:sz w:val="36"/>
          <w:szCs w:val="36"/>
        </w:rPr>
        <w:t>增设</w:t>
      </w:r>
      <w:r>
        <w:rPr>
          <w:rFonts w:ascii="仿宋" w:eastAsia="仿宋"/>
          <w:vanish w:val="0"/>
          <w:sz w:val="36"/>
          <w:szCs w:val="36"/>
        </w:rPr>
        <w:t>乡村规划设计、</w:t>
      </w:r>
      <w:r>
        <w:rPr>
          <w:rFonts w:ascii="仿宋" w:eastAsia="仿宋" w:hint="eastAsia"/>
          <w:vanish w:val="0"/>
          <w:sz w:val="36"/>
          <w:szCs w:val="36"/>
        </w:rPr>
        <w:t>设施农业、数字农业、农</w:t>
      </w:r>
      <w:r>
        <w:rPr>
          <w:rFonts w:ascii="仿宋" w:eastAsia="仿宋"/>
          <w:vanish w:val="0"/>
          <w:sz w:val="36"/>
          <w:szCs w:val="36"/>
        </w:rPr>
        <w:t>村可再生</w:t>
      </w:r>
      <w:r>
        <w:rPr>
          <w:rFonts w:ascii="仿宋" w:eastAsia="仿宋" w:hint="eastAsia"/>
          <w:vanish w:val="0"/>
          <w:sz w:val="36"/>
          <w:szCs w:val="36"/>
        </w:rPr>
        <w:t>能源</w:t>
      </w:r>
      <w:r>
        <w:rPr>
          <w:rFonts w:ascii="仿宋" w:eastAsia="仿宋"/>
          <w:vanish w:val="0"/>
          <w:sz w:val="36"/>
          <w:szCs w:val="36"/>
        </w:rPr>
        <w:t>、农业</w:t>
      </w:r>
      <w:r>
        <w:rPr>
          <w:rFonts w:ascii="仿宋" w:eastAsia="仿宋" w:hint="eastAsia"/>
          <w:vanish w:val="0"/>
          <w:sz w:val="36"/>
          <w:szCs w:val="36"/>
        </w:rPr>
        <w:t>新材料等相关专业，构建复合型涉农人才培养专业体系</w:t>
      </w:r>
      <w:r>
        <w:rPr>
          <w:rFonts w:ascii="仿宋" w:eastAsia="仿宋"/>
          <w:vanish w:val="0"/>
          <w:sz w:val="36"/>
          <w:szCs w:val="36"/>
        </w:rPr>
        <w:t>。</w:t>
      </w:r>
      <w:r>
        <w:rPr>
          <w:rFonts w:ascii="仿宋" w:eastAsia="仿宋" w:hint="eastAsia"/>
          <w:vanish w:val="0"/>
          <w:sz w:val="36"/>
          <w:szCs w:val="36"/>
        </w:rPr>
        <w:t>推动高等</w:t>
      </w:r>
      <w:r>
        <w:rPr>
          <w:rFonts w:ascii="仿宋" w:eastAsia="仿宋"/>
          <w:vanish w:val="0"/>
          <w:sz w:val="36"/>
          <w:szCs w:val="36"/>
        </w:rPr>
        <w:t>院</w:t>
      </w:r>
      <w:r>
        <w:rPr>
          <w:rFonts w:ascii="仿宋" w:eastAsia="仿宋" w:hint="eastAsia"/>
          <w:vanish w:val="0"/>
          <w:sz w:val="36"/>
          <w:szCs w:val="36"/>
        </w:rPr>
        <w:t>校、职业学校、科研机构、</w:t>
      </w:r>
      <w:r>
        <w:rPr>
          <w:rFonts w:ascii="仿宋" w:eastAsia="仿宋"/>
          <w:vanish w:val="0"/>
          <w:sz w:val="36"/>
          <w:szCs w:val="36"/>
        </w:rPr>
        <w:t>涉农</w:t>
      </w:r>
      <w:r>
        <w:rPr>
          <w:rFonts w:ascii="仿宋" w:eastAsia="仿宋" w:hint="eastAsia"/>
          <w:vanish w:val="0"/>
          <w:sz w:val="36"/>
          <w:szCs w:val="36"/>
        </w:rPr>
        <w:t>企业</w:t>
      </w:r>
      <w:r>
        <w:rPr>
          <w:rFonts w:ascii="仿宋" w:eastAsia="仿宋"/>
          <w:vanish w:val="0"/>
          <w:sz w:val="36"/>
          <w:szCs w:val="36"/>
        </w:rPr>
        <w:t>与乡村</w:t>
      </w:r>
      <w:r>
        <w:rPr>
          <w:rFonts w:ascii="仿宋" w:eastAsia="仿宋" w:hint="eastAsia"/>
          <w:vanish w:val="0"/>
          <w:sz w:val="36"/>
          <w:szCs w:val="36"/>
        </w:rPr>
        <w:t>深度合作</w:t>
      </w:r>
      <w:r>
        <w:rPr>
          <w:rFonts w:ascii="仿宋" w:eastAsia="仿宋"/>
          <w:vanish w:val="0"/>
          <w:sz w:val="36"/>
          <w:szCs w:val="36"/>
        </w:rPr>
        <w:t>。</w:t>
      </w:r>
    </w:p>
    <w:p>
      <w:pPr>
        <w:jc w:val="center"/>
        <w:rPr>
          <w:rFonts w:ascii="黑体" w:eastAsia="黑体"/>
          <w:sz w:val="36"/>
          <w:szCs w:val="36"/>
        </w:rPr>
      </w:pPr>
    </w:p>
    <w:p>
      <w:pPr>
        <w:jc w:val="center"/>
        <w:rPr>
          <w:rFonts w:ascii="黑体" w:eastAsia="黑体"/>
          <w:sz w:val="36"/>
          <w:szCs w:val="36"/>
        </w:rPr>
      </w:pPr>
      <w:r>
        <w:rPr>
          <w:rFonts w:ascii="黑体" w:eastAsia="黑体" w:hint="eastAsia"/>
          <w:sz w:val="36"/>
          <w:szCs w:val="36"/>
        </w:rPr>
        <w:t>第七章</w:t>
      </w:r>
      <w:r>
        <w:rPr>
          <w:rFonts w:ascii="黑体" w:eastAsia="黑体"/>
          <w:sz w:val="36"/>
          <w:szCs w:val="36"/>
        </w:rPr>
        <w:t xml:space="preserve"> </w:t>
      </w:r>
      <w:r>
        <w:rPr>
          <w:rFonts w:ascii="黑体" w:eastAsia="黑体" w:hint="eastAsia"/>
          <w:sz w:val="36"/>
          <w:szCs w:val="36"/>
        </w:rPr>
        <w:t>城乡融合</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六十六</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新型城乡关系</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hint="eastAsia"/>
          <w:b w:val="0"/>
          <w:bCs w:val="0"/>
          <w:i w:val="0"/>
          <w:iCs w:val="0"/>
          <w:caps w:val="0"/>
          <w:smallCaps w:val="0"/>
          <w:vanish w:val="0"/>
          <w:spacing w:val="0"/>
          <w:sz w:val="36"/>
          <w:szCs w:val="36"/>
          <w:vertAlign w:val="baseline"/>
        </w:rPr>
        <w:t>协同推进乡村振兴战略和新型城镇化战略实施，</w:t>
      </w:r>
      <w:r>
        <w:rPr>
          <w:rFonts w:ascii="仿宋" w:eastAsia="仿宋" w:cs="仿宋" w:hint="eastAsia"/>
          <w:b w:val="0"/>
          <w:i w:val="0"/>
          <w:caps w:val="0"/>
          <w:smallCaps w:val="0"/>
          <w:spacing w:val="0"/>
          <w:kern w:val="0"/>
          <w:sz w:val="36"/>
          <w:szCs w:val="36"/>
          <w:shd w:val="clear" w:color="auto" w:fill="FFFFFF"/>
          <w:lang w:val="en-US" w:eastAsia="zh-CN"/>
        </w:rPr>
        <w:t>优化城乡产业发展、基础设施、公共服务设施等布局，</w:t>
      </w:r>
      <w:r>
        <w:rPr>
          <w:rFonts w:ascii="仿宋" w:eastAsia="仿宋" w:hint="eastAsia"/>
          <w:b w:val="0"/>
          <w:bCs w:val="0"/>
          <w:i w:val="0"/>
          <w:iCs w:val="0"/>
          <w:caps w:val="0"/>
          <w:smallCaps w:val="0"/>
          <w:vanish w:val="0"/>
          <w:spacing w:val="0"/>
          <w:sz w:val="36"/>
          <w:szCs w:val="36"/>
          <w:vertAlign w:val="baseline"/>
        </w:rPr>
        <w:t>推进城乡</w:t>
      </w:r>
      <w:r>
        <w:rPr>
          <w:rFonts w:ascii="仿宋" w:eastAsia="仿宋" w:hint="eastAsia"/>
          <w:vanish w:val="0"/>
          <w:sz w:val="36"/>
          <w:szCs w:val="36"/>
        </w:rPr>
        <w:t>公共资源合理配置</w:t>
      </w:r>
      <w:r>
        <w:rPr>
          <w:rFonts w:ascii="仿宋" w:eastAsia="仿宋"/>
          <w:vanish w:val="0"/>
          <w:sz w:val="36"/>
          <w:szCs w:val="36"/>
        </w:rPr>
        <w:t>和</w:t>
      </w:r>
      <w:r>
        <w:rPr>
          <w:rFonts w:ascii="仿宋" w:eastAsia="仿宋" w:hint="eastAsia"/>
          <w:b w:val="0"/>
          <w:bCs w:val="0"/>
          <w:i w:val="0"/>
          <w:iCs w:val="0"/>
          <w:caps w:val="0"/>
          <w:smallCaps w:val="0"/>
          <w:vanish w:val="0"/>
          <w:spacing w:val="0"/>
          <w:sz w:val="36"/>
          <w:szCs w:val="36"/>
          <w:vertAlign w:val="baseline"/>
        </w:rPr>
        <w:t>基本公共服务均等化，</w:t>
      </w:r>
      <w:r>
        <w:rPr>
          <w:rFonts w:ascii="仿宋" w:eastAsia="仿宋"/>
          <w:b w:val="0"/>
          <w:bCs w:val="0"/>
          <w:i w:val="0"/>
          <w:iCs w:val="0"/>
          <w:caps w:val="0"/>
          <w:smallCaps w:val="0"/>
          <w:vanish w:val="0"/>
          <w:spacing w:val="0"/>
          <w:sz w:val="36"/>
          <w:szCs w:val="36"/>
          <w:vertAlign w:val="baseline"/>
        </w:rPr>
        <w:t>促进</w:t>
      </w:r>
      <w:r>
        <w:rPr>
          <w:rFonts w:ascii="仿宋" w:eastAsia="仿宋" w:hint="eastAsia"/>
          <w:b w:val="0"/>
          <w:bCs w:val="0"/>
          <w:i w:val="0"/>
          <w:iCs w:val="0"/>
          <w:caps w:val="0"/>
          <w:smallCaps w:val="0"/>
          <w:vanish w:val="0"/>
          <w:spacing w:val="0"/>
          <w:sz w:val="36"/>
          <w:szCs w:val="36"/>
          <w:vertAlign w:val="baseline"/>
        </w:rPr>
        <w:t>人才</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资金</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科技</w:t>
      </w:r>
      <w:r>
        <w:rPr>
          <w:rFonts w:ascii="仿宋" w:eastAsia="仿宋"/>
          <w:b w:val="0"/>
          <w:bCs w:val="0"/>
          <w:i w:val="0"/>
          <w:iCs w:val="0"/>
          <w:caps w:val="0"/>
          <w:smallCaps w:val="0"/>
          <w:vanish w:val="0"/>
          <w:spacing w:val="0"/>
          <w:sz w:val="36"/>
          <w:szCs w:val="36"/>
          <w:vertAlign w:val="baseline"/>
        </w:rPr>
        <w:t>等</w:t>
      </w:r>
      <w:r>
        <w:rPr>
          <w:rFonts w:ascii="仿宋" w:eastAsia="仿宋" w:hint="eastAsia"/>
          <w:vanish w:val="0"/>
          <w:sz w:val="36"/>
          <w:szCs w:val="36"/>
        </w:rPr>
        <w:t>要素</w:t>
      </w:r>
      <w:r>
        <w:rPr>
          <w:rFonts w:ascii="仿宋" w:eastAsia="仿宋"/>
          <w:vanish w:val="0"/>
          <w:sz w:val="36"/>
          <w:szCs w:val="36"/>
        </w:rPr>
        <w:t>在城乡之间</w:t>
      </w:r>
      <w:r>
        <w:rPr>
          <w:rFonts w:ascii="仿宋" w:eastAsia="仿宋" w:hint="eastAsia"/>
          <w:vanish w:val="0"/>
          <w:sz w:val="36"/>
          <w:szCs w:val="36"/>
        </w:rPr>
        <w:t>自由流动、平等交换，</w:t>
      </w:r>
      <w:r>
        <w:rPr>
          <w:rFonts w:ascii="仿宋" w:eastAsia="仿宋"/>
          <w:b w:val="0"/>
          <w:bCs w:val="0"/>
          <w:i w:val="0"/>
          <w:iCs w:val="0"/>
          <w:caps w:val="0"/>
          <w:smallCaps w:val="0"/>
          <w:vanish w:val="0"/>
          <w:spacing w:val="0"/>
          <w:sz w:val="36"/>
          <w:szCs w:val="36"/>
          <w:vertAlign w:val="baseline"/>
        </w:rPr>
        <w:t>加快</w:t>
      </w:r>
      <w:r>
        <w:rPr>
          <w:rFonts w:ascii="仿宋" w:eastAsia="仿宋" w:hint="eastAsia"/>
          <w:b w:val="0"/>
          <w:bCs w:val="0"/>
          <w:i w:val="0"/>
          <w:iCs w:val="0"/>
          <w:caps w:val="0"/>
          <w:smallCaps w:val="0"/>
          <w:vanish w:val="0"/>
          <w:spacing w:val="0"/>
          <w:sz w:val="36"/>
          <w:szCs w:val="36"/>
          <w:vertAlign w:val="baseline"/>
        </w:rPr>
        <w:t>形成工农互促、城乡互补、协调发展、共同繁荣的新型工农城乡关系</w:t>
      </w:r>
      <w:r>
        <w:rPr>
          <w:rFonts w:ascii="仿宋" w:eastAsia="仿宋"/>
          <w:b w:val="0"/>
          <w:bCs w:val="0"/>
          <w:i w:val="0"/>
          <w:iCs w:val="0"/>
          <w:caps w:val="0"/>
          <w:smallCaps w:val="0"/>
          <w:vanish w:val="0"/>
          <w:spacing w:val="0"/>
          <w:sz w:val="36"/>
          <w:szCs w:val="36"/>
          <w:vertAlign w:val="baseline"/>
        </w:rPr>
        <w:t>，实现</w:t>
      </w:r>
      <w:r>
        <w:rPr>
          <w:rFonts w:ascii="仿宋" w:eastAsia="仿宋" w:hint="eastAsia"/>
          <w:b w:val="0"/>
          <w:bCs w:val="0"/>
          <w:i w:val="0"/>
          <w:iCs w:val="0"/>
          <w:caps w:val="0"/>
          <w:smallCaps w:val="0"/>
          <w:vanish w:val="0"/>
          <w:spacing w:val="0"/>
          <w:sz w:val="36"/>
          <w:szCs w:val="36"/>
          <w:vertAlign w:val="baseline"/>
        </w:rPr>
        <w:t>县域</w:t>
      </w:r>
      <w:r>
        <w:rPr>
          <w:rFonts w:ascii="仿宋" w:eastAsia="仿宋"/>
          <w:b w:val="0"/>
          <w:bCs w:val="0"/>
          <w:i w:val="0"/>
          <w:iCs w:val="0"/>
          <w:caps w:val="0"/>
          <w:smallCaps w:val="0"/>
          <w:vanish w:val="0"/>
          <w:spacing w:val="0"/>
          <w:sz w:val="36"/>
          <w:szCs w:val="36"/>
          <w:vertAlign w:val="baseline"/>
        </w:rPr>
        <w:t>城乡融合发展</w:t>
      </w:r>
      <w:r>
        <w:rPr>
          <w:rFonts w:ascii="仿宋" w:eastAsia="仿宋" w:hint="eastAsia"/>
          <w:b w:val="0"/>
          <w:bCs w:val="0"/>
          <w:i w:val="0"/>
          <w:iCs w:val="0"/>
          <w:caps w:val="0"/>
          <w:smallCaps w:val="0"/>
          <w:vanish w:val="0"/>
          <w:spacing w:val="0"/>
          <w:sz w:val="36"/>
          <w:szCs w:val="36"/>
          <w:vertAlign w:val="baseline"/>
        </w:rPr>
        <w:t>。</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六十七</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基础设施</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vanish w:val="0"/>
          <w:sz w:val="36"/>
          <w:szCs w:val="36"/>
        </w:rPr>
        <w:t>加强重点领域农村基础设施建设，加快推动农村公路向自然村延伸，</w:t>
      </w:r>
      <w:r>
        <w:rPr>
          <w:rStyle w:val="21"/>
          <w:rFonts w:ascii="仿宋" w:eastAsia="仿宋" w:hint="eastAsia"/>
          <w:b w:val="0"/>
          <w:i w:val="0"/>
          <w:iCs w:val="0"/>
          <w:caps w:val="0"/>
          <w:smallCaps w:val="0"/>
          <w:spacing w:val="8"/>
          <w:sz w:val="36"/>
          <w:szCs w:val="36"/>
          <w:shd w:val="clear" w:color="auto" w:fill="FFFFFF"/>
        </w:rPr>
        <w:t>改造农村公路、危桥，</w:t>
      </w:r>
      <w:r>
        <w:rPr>
          <w:rFonts w:ascii="仿宋" w:eastAsia="仿宋" w:hint="eastAsia"/>
          <w:i w:val="0"/>
          <w:iCs w:val="0"/>
          <w:caps w:val="0"/>
          <w:smallCaps w:val="0"/>
          <w:spacing w:val="8"/>
          <w:sz w:val="36"/>
          <w:szCs w:val="36"/>
          <w:shd w:val="clear" w:color="auto" w:fill="FFFFFF"/>
        </w:rPr>
        <w:t>提升农村公路安全和服务保障能力，</w:t>
      </w:r>
      <w:r>
        <w:rPr>
          <w:rStyle w:val="21"/>
          <w:rFonts w:ascii="仿宋" w:eastAsia="仿宋" w:hint="eastAsia"/>
          <w:b w:val="0"/>
          <w:i w:val="0"/>
          <w:iCs w:val="0"/>
          <w:caps w:val="0"/>
          <w:smallCaps w:val="0"/>
          <w:spacing w:val="8"/>
          <w:sz w:val="36"/>
          <w:szCs w:val="36"/>
          <w:shd w:val="clear" w:color="auto" w:fill="FFFFFF"/>
        </w:rPr>
        <w:t>完善便捷高效、普惠公平的农村公路网络</w:t>
      </w:r>
      <w:r>
        <w:rPr>
          <w:rFonts w:ascii="仿宋" w:eastAsia="仿宋" w:hint="eastAsia"/>
          <w:i w:val="0"/>
          <w:iCs w:val="0"/>
          <w:caps w:val="0"/>
          <w:smallCaps w:val="0"/>
          <w:spacing w:val="8"/>
          <w:sz w:val="36"/>
          <w:szCs w:val="36"/>
          <w:shd w:val="clear" w:color="auto" w:fill="FFFFFF"/>
        </w:rPr>
        <w:t>，</w:t>
      </w:r>
      <w:r>
        <w:rPr>
          <w:rFonts w:ascii="仿宋" w:eastAsia="仿宋"/>
          <w:vanish w:val="0"/>
          <w:sz w:val="36"/>
          <w:szCs w:val="36"/>
        </w:rPr>
        <w:t>推行农村公路路长制；</w:t>
      </w:r>
      <w:r>
        <w:rPr>
          <w:rFonts w:ascii="仿宋" w:eastAsia="仿宋" w:hint="eastAsia"/>
          <w:b w:val="0"/>
          <w:bCs w:val="0"/>
          <w:i w:val="0"/>
          <w:iCs w:val="0"/>
          <w:caps w:val="0"/>
          <w:smallCaps w:val="0"/>
          <w:vanish w:val="0"/>
          <w:spacing w:val="0"/>
          <w:sz w:val="36"/>
          <w:szCs w:val="36"/>
          <w:vertAlign w:val="baseline"/>
        </w:rPr>
        <w:t>加强村级客运站点建设，推进农村客运公交化改革</w:t>
      </w:r>
      <w:r>
        <w:rPr>
          <w:rFonts w:ascii="仿宋" w:eastAsia="仿宋"/>
          <w:b w:val="0"/>
          <w:bCs w:val="0"/>
          <w:i w:val="0"/>
          <w:iCs w:val="0"/>
          <w:caps w:val="0"/>
          <w:smallCaps w:val="0"/>
          <w:vanish w:val="0"/>
          <w:spacing w:val="0"/>
          <w:sz w:val="36"/>
          <w:szCs w:val="36"/>
          <w:vertAlign w:val="baseline"/>
        </w:rPr>
        <w:t>；</w:t>
      </w:r>
      <w:r>
        <w:rPr>
          <w:rFonts w:ascii="仿宋" w:eastAsia="仿宋"/>
          <w:vanish w:val="0"/>
          <w:sz w:val="36"/>
          <w:szCs w:val="36"/>
        </w:rPr>
        <w:t>建设农村供水保障工程，提升</w:t>
      </w:r>
      <w:r>
        <w:rPr>
          <w:rFonts w:ascii="仿宋" w:eastAsia="仿宋" w:hint="eastAsia"/>
          <w:vanish w:val="0"/>
          <w:sz w:val="36"/>
          <w:szCs w:val="36"/>
        </w:rPr>
        <w:t>农村饮用水安全</w:t>
      </w:r>
      <w:r>
        <w:rPr>
          <w:rFonts w:ascii="仿宋" w:eastAsia="仿宋"/>
          <w:vanish w:val="0"/>
          <w:sz w:val="36"/>
          <w:szCs w:val="36"/>
        </w:rPr>
        <w:t>水平；加快农村电网改造，强化农村地区电力网络结构，推进农村光伏、生物质能等清洁能源建设；</w:t>
      </w:r>
      <w:r>
        <w:rPr>
          <w:rFonts w:ascii="仿宋" w:eastAsia="仿宋" w:hint="eastAsia"/>
          <w:b w:val="0"/>
          <w:bCs w:val="0"/>
          <w:i w:val="0"/>
          <w:iCs w:val="0"/>
          <w:caps w:val="0"/>
          <w:smallCaps w:val="0"/>
          <w:vanish w:val="0"/>
          <w:spacing w:val="0"/>
          <w:sz w:val="36"/>
          <w:szCs w:val="36"/>
          <w:vertAlign w:val="baseline"/>
        </w:rPr>
        <w:t>推进农村千兆光网、第五代移动通信、移动物联网与城市同步规划建设，实现光纤网络建制村全覆盖</w:t>
      </w:r>
      <w:r>
        <w:rPr>
          <w:rFonts w:ascii="仿宋" w:eastAsia="仿宋"/>
          <w:b w:val="0"/>
          <w:bCs w:val="0"/>
          <w:i w:val="0"/>
          <w:iCs w:val="0"/>
          <w:caps w:val="0"/>
          <w:smallCaps w:val="0"/>
          <w:vanish w:val="0"/>
          <w:spacing w:val="0"/>
          <w:sz w:val="36"/>
          <w:szCs w:val="36"/>
          <w:vertAlign w:val="baseline"/>
        </w:rPr>
        <w:t>，</w:t>
      </w:r>
      <w:r>
        <w:rPr>
          <w:rFonts w:ascii="仿宋" w:eastAsia="仿宋"/>
          <w:vanish w:val="0"/>
          <w:sz w:val="36"/>
          <w:szCs w:val="36"/>
        </w:rPr>
        <w:t>完善偏远农村、农场、山区、林区、边防地带等特殊区域网络覆盖。</w:t>
      </w:r>
    </w:p>
    <w:p>
      <w:pPr>
        <w:ind w:firstLineChars="200" w:firstLine="720"/>
        <w:rPr>
          <w:rFonts w:ascii="仿宋" w:eastAsia="仿宋"/>
          <w:vanish w:val="0"/>
          <w:sz w:val="36"/>
          <w:szCs w:val="36"/>
        </w:rPr>
      </w:pPr>
      <w:r>
        <w:rPr>
          <w:rFonts w:ascii="仿宋" w:eastAsia="仿宋" w:hint="eastAsia"/>
          <w:sz w:val="36"/>
          <w:szCs w:val="36"/>
        </w:rPr>
        <w:t>第</w:t>
      </w:r>
      <w:r>
        <w:rPr>
          <w:rFonts w:ascii="仿宋" w:eastAsia="仿宋"/>
          <w:sz w:val="36"/>
          <w:szCs w:val="36"/>
        </w:rPr>
        <w:t>六十八</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公共服务</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vanish w:val="0"/>
          <w:sz w:val="36"/>
          <w:szCs w:val="36"/>
        </w:rPr>
        <w:t>统筹发展县域基本公共服务，加强普惠性、基础性、兜底性民生建设，推动</w:t>
      </w:r>
      <w:r>
        <w:rPr>
          <w:rFonts w:ascii="仿宋" w:eastAsia="仿宋" w:hint="eastAsia"/>
          <w:vanish w:val="0"/>
          <w:sz w:val="36"/>
          <w:szCs w:val="36"/>
        </w:rPr>
        <w:t>“互联网+政务服务”向乡村延伸覆盖。</w:t>
      </w:r>
    </w:p>
    <w:p>
      <w:pPr>
        <w:ind w:firstLineChars="200" w:firstLine="720"/>
        <w:rPr>
          <w:rFonts w:ascii="仿宋" w:eastAsia="仿宋"/>
          <w:b w:val="0"/>
          <w:bCs w:val="0"/>
          <w:i w:val="0"/>
          <w:iCs w:val="0"/>
          <w:caps w:val="0"/>
          <w:smallCaps w:val="0"/>
          <w:vanish w:val="0"/>
          <w:spacing w:val="0"/>
          <w:sz w:val="36"/>
          <w:szCs w:val="36"/>
          <w:vertAlign w:val="baseline"/>
        </w:rPr>
      </w:pPr>
      <w:r>
        <w:rPr>
          <w:rFonts w:ascii="仿宋" w:eastAsia="仿宋" w:hint="eastAsia"/>
          <w:b w:val="0"/>
          <w:bCs w:val="0"/>
          <w:i w:val="0"/>
          <w:iCs w:val="0"/>
          <w:caps w:val="0"/>
          <w:smallCaps w:val="0"/>
          <w:vanish w:val="0"/>
          <w:spacing w:val="0"/>
          <w:sz w:val="36"/>
          <w:szCs w:val="36"/>
          <w:vertAlign w:val="baseline"/>
        </w:rPr>
        <w:t>推动农村义务教育学校联盟</w:t>
      </w:r>
      <w:r>
        <w:rPr>
          <w:rFonts w:ascii="仿宋" w:eastAsia="仿宋"/>
          <w:b w:val="0"/>
          <w:bCs w:val="0"/>
          <w:i w:val="0"/>
          <w:iCs w:val="0"/>
          <w:caps w:val="0"/>
          <w:smallCaps w:val="0"/>
          <w:vanish w:val="0"/>
          <w:spacing w:val="0"/>
          <w:sz w:val="36"/>
          <w:szCs w:val="36"/>
          <w:vertAlign w:val="baseline"/>
        </w:rPr>
        <w:t>办学模式</w:t>
      </w:r>
      <w:r>
        <w:rPr>
          <w:rFonts w:ascii="仿宋" w:eastAsia="仿宋" w:hint="eastAsia"/>
          <w:b w:val="0"/>
          <w:bCs w:val="0"/>
          <w:i w:val="0"/>
          <w:iCs w:val="0"/>
          <w:caps w:val="0"/>
          <w:smallCaps w:val="0"/>
          <w:vanish w:val="0"/>
          <w:spacing w:val="0"/>
          <w:sz w:val="36"/>
          <w:szCs w:val="36"/>
          <w:vertAlign w:val="baseline"/>
        </w:rPr>
        <w:t>，</w:t>
      </w:r>
      <w:r>
        <w:rPr>
          <w:rFonts w:ascii="仿宋" w:eastAsia="仿宋"/>
          <w:b w:val="0"/>
          <w:bCs w:val="0"/>
          <w:i w:val="0"/>
          <w:iCs w:val="0"/>
          <w:caps w:val="0"/>
          <w:smallCaps w:val="0"/>
          <w:vanish w:val="0"/>
          <w:spacing w:val="0"/>
          <w:sz w:val="36"/>
          <w:szCs w:val="36"/>
          <w:vertAlign w:val="baseline"/>
        </w:rPr>
        <w:t>实行</w:t>
      </w:r>
      <w:r>
        <w:rPr>
          <w:rFonts w:ascii="仿宋" w:eastAsia="仿宋" w:hint="eastAsia"/>
          <w:b w:val="0"/>
          <w:bCs w:val="0"/>
          <w:i w:val="0"/>
          <w:iCs w:val="0"/>
          <w:caps w:val="0"/>
          <w:smallCaps w:val="0"/>
          <w:vanish w:val="0"/>
          <w:spacing w:val="0"/>
          <w:sz w:val="36"/>
          <w:szCs w:val="36"/>
          <w:vertAlign w:val="baseline"/>
        </w:rPr>
        <w:t>县域内义务教育学校校长教师交流轮岗</w:t>
      </w:r>
      <w:r>
        <w:rPr>
          <w:rFonts w:ascii="仿宋" w:eastAsia="仿宋"/>
          <w:b w:val="0"/>
          <w:bCs w:val="0"/>
          <w:i w:val="0"/>
          <w:iCs w:val="0"/>
          <w:caps w:val="0"/>
          <w:smallCaps w:val="0"/>
          <w:vanish w:val="0"/>
          <w:spacing w:val="0"/>
          <w:sz w:val="36"/>
          <w:szCs w:val="36"/>
          <w:vertAlign w:val="baseline"/>
        </w:rPr>
        <w:t>制度</w:t>
      </w:r>
      <w:r>
        <w:rPr>
          <w:rFonts w:ascii="仿宋" w:eastAsia="仿宋" w:hint="eastAsia"/>
          <w:b w:val="0"/>
          <w:bCs w:val="0"/>
          <w:i w:val="0"/>
          <w:iCs w:val="0"/>
          <w:caps w:val="0"/>
          <w:smallCaps w:val="0"/>
          <w:vanish w:val="0"/>
          <w:spacing w:val="0"/>
          <w:sz w:val="36"/>
          <w:szCs w:val="36"/>
          <w:vertAlign w:val="baseline"/>
        </w:rPr>
        <w:t>，</w:t>
      </w:r>
      <w:r>
        <w:rPr>
          <w:rFonts w:ascii="仿宋" w:eastAsia="仿宋" w:hint="eastAsia"/>
          <w:vanish w:val="0"/>
          <w:sz w:val="36"/>
          <w:szCs w:val="36"/>
        </w:rPr>
        <w:t>对长期在乡村任教的教师在职称评定等方面给予优待，保障和改善乡村教师待遇</w:t>
      </w:r>
      <w:r>
        <w:rPr>
          <w:rFonts w:ascii="仿宋" w:eastAsia="仿宋"/>
          <w:vanish w:val="0"/>
          <w:sz w:val="36"/>
          <w:szCs w:val="36"/>
        </w:rPr>
        <w:t>，</w:t>
      </w:r>
      <w:r>
        <w:rPr>
          <w:rFonts w:ascii="仿宋" w:eastAsia="仿宋"/>
          <w:b w:val="0"/>
          <w:bCs w:val="0"/>
          <w:i w:val="0"/>
          <w:iCs w:val="0"/>
          <w:caps w:val="0"/>
          <w:smallCaps w:val="0"/>
          <w:vanish w:val="0"/>
          <w:spacing w:val="0"/>
          <w:sz w:val="36"/>
          <w:szCs w:val="36"/>
          <w:vertAlign w:val="baseline"/>
        </w:rPr>
        <w:t>实现</w:t>
      </w:r>
      <w:r>
        <w:rPr>
          <w:rFonts w:ascii="仿宋" w:eastAsia="仿宋" w:hint="eastAsia"/>
          <w:b w:val="0"/>
          <w:bCs w:val="0"/>
          <w:i w:val="0"/>
          <w:iCs w:val="0"/>
          <w:caps w:val="0"/>
          <w:smallCaps w:val="0"/>
          <w:vanish w:val="0"/>
          <w:spacing w:val="0"/>
          <w:sz w:val="36"/>
          <w:szCs w:val="36"/>
          <w:vertAlign w:val="baseline"/>
        </w:rPr>
        <w:t>义务教育基本均衡发展</w:t>
      </w:r>
      <w:r>
        <w:rPr>
          <w:rFonts w:ascii="仿宋" w:eastAsia="仿宋"/>
          <w:b w:val="0"/>
          <w:bCs w:val="0"/>
          <w:i w:val="0"/>
          <w:iCs w:val="0"/>
          <w:caps w:val="0"/>
          <w:smallCaps w:val="0"/>
          <w:vanish w:val="0"/>
          <w:spacing w:val="0"/>
          <w:sz w:val="36"/>
          <w:szCs w:val="36"/>
          <w:vertAlign w:val="baseline"/>
        </w:rPr>
        <w:t>，稳步增加</w:t>
      </w:r>
      <w:r>
        <w:rPr>
          <w:rFonts w:ascii="仿宋" w:eastAsia="仿宋" w:hint="eastAsia"/>
          <w:b w:val="0"/>
          <w:bCs w:val="0"/>
          <w:i w:val="0"/>
          <w:iCs w:val="0"/>
          <w:caps w:val="0"/>
          <w:smallCaps w:val="0"/>
          <w:vanish w:val="0"/>
          <w:spacing w:val="0"/>
          <w:sz w:val="36"/>
          <w:szCs w:val="36"/>
          <w:vertAlign w:val="baseline"/>
        </w:rPr>
        <w:t>普惠性学前教育</w:t>
      </w:r>
      <w:r>
        <w:rPr>
          <w:rFonts w:ascii="仿宋" w:eastAsia="仿宋"/>
          <w:b w:val="0"/>
          <w:bCs w:val="0"/>
          <w:i w:val="0"/>
          <w:iCs w:val="0"/>
          <w:caps w:val="0"/>
          <w:smallCaps w:val="0"/>
          <w:vanish w:val="0"/>
          <w:spacing w:val="0"/>
          <w:sz w:val="36"/>
          <w:szCs w:val="36"/>
          <w:vertAlign w:val="baseline"/>
        </w:rPr>
        <w:t>机构数量，</w:t>
      </w:r>
      <w:r>
        <w:rPr>
          <w:rFonts w:ascii="仿宋" w:eastAsia="仿宋" w:hint="eastAsia"/>
          <w:vanish w:val="0"/>
          <w:sz w:val="36"/>
          <w:szCs w:val="36"/>
        </w:rPr>
        <w:t>健全农村学生上下学交通安全保障体系</w:t>
      </w:r>
      <w:r>
        <w:rPr>
          <w:rFonts w:ascii="仿宋" w:eastAsia="仿宋"/>
          <w:b w:val="0"/>
          <w:bCs w:val="0"/>
          <w:i w:val="0"/>
          <w:iCs w:val="0"/>
          <w:caps w:val="0"/>
          <w:smallCaps w:val="0"/>
          <w:vanish w:val="0"/>
          <w:spacing w:val="0"/>
          <w:sz w:val="36"/>
          <w:szCs w:val="36"/>
          <w:vertAlign w:val="baseline"/>
        </w:rPr>
        <w:t>。</w:t>
      </w:r>
    </w:p>
    <w:p>
      <w:pPr>
        <w:ind w:firstLineChars="200" w:firstLine="720"/>
        <w:rPr>
          <w:rFonts w:ascii="仿宋" w:eastAsia="仿宋"/>
          <w:b/>
          <w:bCs/>
          <w:color w:val="333333"/>
          <w:sz w:val="36"/>
          <w:szCs w:val="36"/>
        </w:rPr>
      </w:pPr>
      <w:r>
        <w:rPr>
          <w:rFonts w:ascii="仿宋" w:eastAsia="仿宋"/>
          <w:b w:val="0"/>
          <w:bCs w:val="0"/>
          <w:i w:val="0"/>
          <w:iCs w:val="0"/>
          <w:caps w:val="0"/>
          <w:smallCaps w:val="0"/>
          <w:vanish w:val="0"/>
          <w:spacing w:val="0"/>
          <w:sz w:val="36"/>
          <w:szCs w:val="36"/>
          <w:vertAlign w:val="baseline"/>
        </w:rPr>
        <w:t>推进紧密型县域医共体建设，</w:t>
      </w:r>
      <w:r>
        <w:rPr>
          <w:rFonts w:ascii="仿宋" w:eastAsia="仿宋" w:hint="eastAsia"/>
          <w:b w:val="0"/>
          <w:bCs w:val="0"/>
          <w:i w:val="0"/>
          <w:iCs w:val="0"/>
          <w:caps w:val="0"/>
          <w:smallCaps w:val="0"/>
          <w:vanish w:val="0"/>
          <w:spacing w:val="0"/>
          <w:sz w:val="36"/>
          <w:szCs w:val="36"/>
          <w:vertAlign w:val="baseline"/>
        </w:rPr>
        <w:t>提升乡镇卫生院和村卫生室标准化水平</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加强乡村全科医生培养使用</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推动乡村医生向执业（助理）医师转变，采取派驻、巡诊、远程医疗等方式，提高基层卫生服务水平</w:t>
      </w:r>
      <w:r>
        <w:rPr>
          <w:rFonts w:ascii="仿宋" w:eastAsia="仿宋"/>
          <w:b w:val="0"/>
          <w:bCs w:val="0"/>
          <w:i w:val="0"/>
          <w:iCs w:val="0"/>
          <w:caps w:val="0"/>
          <w:smallCaps w:val="0"/>
          <w:vanish w:val="0"/>
          <w:spacing w:val="0"/>
          <w:sz w:val="36"/>
          <w:szCs w:val="36"/>
          <w:vertAlign w:val="baseline"/>
        </w:rPr>
        <w:t>。</w:t>
      </w:r>
      <w:r>
        <w:rPr>
          <w:rFonts w:ascii="仿宋" w:eastAsia="仿宋" w:hint="eastAsia"/>
          <w:vanish w:val="0"/>
          <w:sz w:val="36"/>
          <w:szCs w:val="36"/>
        </w:rPr>
        <w:t>鼓励通过建立县域城乡医疗共同体等方式，促进优质医疗资源城乡共享。</w:t>
      </w:r>
    </w:p>
    <w:p>
      <w:pPr>
        <w:ind w:firstLineChars="200" w:firstLine="720"/>
        <w:rPr>
          <w:rFonts w:ascii="仿宋" w:eastAsia="仿宋"/>
          <w:b w:val="0"/>
          <w:bCs w:val="0"/>
          <w:i w:val="0"/>
          <w:iCs w:val="0"/>
          <w:caps w:val="0"/>
          <w:smallCaps w:val="0"/>
          <w:vanish w:val="0"/>
          <w:spacing w:val="0"/>
          <w:sz w:val="36"/>
          <w:szCs w:val="36"/>
          <w:vertAlign w:val="baseline"/>
        </w:rPr>
      </w:pPr>
      <w:r>
        <w:rPr>
          <w:rFonts w:ascii="仿宋" w:eastAsia="仿宋" w:hint="eastAsia"/>
          <w:sz w:val="36"/>
          <w:szCs w:val="36"/>
        </w:rPr>
        <w:t>第</w:t>
      </w:r>
      <w:r>
        <w:rPr>
          <w:rFonts w:ascii="仿宋" w:eastAsia="仿宋"/>
          <w:sz w:val="36"/>
          <w:szCs w:val="36"/>
        </w:rPr>
        <w:t>六十九</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社会保障</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hint="eastAsia"/>
          <w:b w:val="0"/>
          <w:bCs w:val="0"/>
          <w:i w:val="0"/>
          <w:iCs w:val="0"/>
          <w:caps w:val="0"/>
          <w:smallCaps w:val="0"/>
          <w:vanish w:val="0"/>
          <w:spacing w:val="0"/>
          <w:sz w:val="36"/>
          <w:szCs w:val="36"/>
          <w:vertAlign w:val="baseline"/>
        </w:rPr>
        <w:t>统筹城乡公共文化设施布局，建设乡村文化活动中心和广场，推动公共文化数字化，提高文化惠农服务的覆盖面、可达性和适用性。</w:t>
      </w:r>
    </w:p>
    <w:p>
      <w:pPr>
        <w:ind w:firstLineChars="200" w:firstLine="720"/>
        <w:rPr>
          <w:rFonts w:ascii="仿宋" w:eastAsia="仿宋"/>
          <w:b/>
          <w:bCs/>
          <w:color w:val="333333"/>
          <w:sz w:val="36"/>
          <w:szCs w:val="36"/>
        </w:rPr>
      </w:pP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hint="eastAsia"/>
          <w:b w:val="0"/>
          <w:bCs w:val="0"/>
          <w:i w:val="0"/>
          <w:iCs w:val="0"/>
          <w:caps w:val="0"/>
          <w:smallCaps w:val="0"/>
          <w:vanish w:val="0"/>
          <w:spacing w:val="0"/>
          <w:sz w:val="36"/>
          <w:szCs w:val="36"/>
          <w:vertAlign w:val="baseline"/>
        </w:rPr>
        <w:t>完善统一的城乡居民社会保障制度，健全城乡居民基本养老保险待遇确定及基础养老金正常调整机制，落实城乡居民基本医疗保险财政补助政策，推动基本医疗保险省级统筹和社会救助制度城乡统筹</w:t>
      </w:r>
      <w:r>
        <w:rPr>
          <w:rFonts w:ascii="仿宋" w:eastAsia="仿宋"/>
          <w:b w:val="0"/>
          <w:bCs w:val="0"/>
          <w:i w:val="0"/>
          <w:iCs w:val="0"/>
          <w:caps w:val="0"/>
          <w:smallCaps w:val="0"/>
          <w:vanish w:val="0"/>
          <w:spacing w:val="0"/>
          <w:sz w:val="36"/>
          <w:szCs w:val="36"/>
          <w:vertAlign w:val="baseline"/>
        </w:rPr>
        <w:t>；</w:t>
      </w:r>
      <w:r>
        <w:rPr>
          <w:rFonts w:ascii="仿宋" w:eastAsia="仿宋" w:hint="eastAsia"/>
          <w:vanish w:val="0"/>
          <w:sz w:val="36"/>
          <w:szCs w:val="36"/>
        </w:rPr>
        <w:t>完善城乡养老保险衔接、流动就业人员医疗保障转移接续、省内异地就医直接结算、城乡统一大病保险等制度，持续提高乡村社会保障水平</w:t>
      </w:r>
      <w:r>
        <w:rPr>
          <w:rFonts w:ascii="仿宋" w:eastAsia="仿宋"/>
          <w:vanish w:val="0"/>
          <w:sz w:val="36"/>
          <w:szCs w:val="36"/>
        </w:rPr>
        <w:t>；</w:t>
      </w:r>
      <w:r>
        <w:rPr>
          <w:rFonts w:ascii="仿宋" w:eastAsia="仿宋" w:hint="eastAsia"/>
          <w:b w:val="0"/>
          <w:bCs w:val="0"/>
          <w:i w:val="0"/>
          <w:iCs w:val="0"/>
          <w:caps w:val="0"/>
          <w:smallCaps w:val="0"/>
          <w:vanish w:val="0"/>
          <w:spacing w:val="0"/>
          <w:sz w:val="36"/>
          <w:szCs w:val="36"/>
          <w:vertAlign w:val="baseline"/>
        </w:rPr>
        <w:t>加强养老服务设施建设，发展农村普惠型养老服务和互助性养老</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完善农村留守儿童、留守妇女、留守老年人等关爱服务体系</w:t>
      </w:r>
      <w:r>
        <w:rPr>
          <w:rFonts w:ascii="仿宋" w:eastAsia="仿宋"/>
          <w:b w:val="0"/>
          <w:bCs w:val="0"/>
          <w:i w:val="0"/>
          <w:iCs w:val="0"/>
          <w:caps w:val="0"/>
          <w:smallCaps w:val="0"/>
          <w:vanish w:val="0"/>
          <w:spacing w:val="0"/>
          <w:sz w:val="36"/>
          <w:szCs w:val="36"/>
          <w:vertAlign w:val="baseline"/>
        </w:rPr>
        <w:t>；提高农村低保标准和特困供养标准</w:t>
      </w:r>
      <w:r>
        <w:rPr>
          <w:rFonts w:ascii="仿宋" w:eastAsia="仿宋" w:hint="eastAsia"/>
          <w:b w:val="0"/>
          <w:bCs w:val="0"/>
          <w:i w:val="0"/>
          <w:iCs w:val="0"/>
          <w:caps w:val="0"/>
          <w:smallCaps w:val="0"/>
          <w:vanish w:val="0"/>
          <w:spacing w:val="0"/>
          <w:sz w:val="36"/>
          <w:szCs w:val="36"/>
          <w:vertAlign w:val="baseline"/>
        </w:rPr>
        <w:t>。</w:t>
      </w:r>
    </w:p>
    <w:p>
      <w:pPr>
        <w:ind w:firstLineChars="200" w:firstLine="720"/>
        <w:rPr>
          <w:rFonts w:ascii="仿宋" w:eastAsia="仿宋"/>
          <w:b w:val="0"/>
          <w:bCs w:val="0"/>
          <w:i w:val="0"/>
          <w:iCs w:val="0"/>
          <w:caps w:val="0"/>
          <w:smallCaps w:val="0"/>
          <w:vanish w:val="0"/>
          <w:spacing w:val="0"/>
          <w:sz w:val="36"/>
          <w:szCs w:val="36"/>
          <w:vertAlign w:val="baseline"/>
        </w:rPr>
      </w:pPr>
      <w:r>
        <w:rPr>
          <w:rFonts w:ascii="仿宋" w:eastAsia="仿宋" w:hint="eastAsia"/>
          <w:sz w:val="36"/>
          <w:szCs w:val="36"/>
        </w:rPr>
        <w:t>第</w:t>
      </w:r>
      <w:r>
        <w:rPr>
          <w:rFonts w:ascii="仿宋" w:eastAsia="仿宋"/>
          <w:sz w:val="36"/>
          <w:szCs w:val="36"/>
        </w:rPr>
        <w:t>七十</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进城落户</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hint="eastAsia"/>
          <w:b w:val="0"/>
          <w:bCs w:val="0"/>
          <w:i w:val="0"/>
          <w:iCs w:val="0"/>
          <w:caps w:val="0"/>
          <w:smallCaps w:val="0"/>
          <w:vanish w:val="0"/>
          <w:spacing w:val="0"/>
          <w:sz w:val="36"/>
          <w:szCs w:val="36"/>
          <w:vertAlign w:val="baseline"/>
        </w:rPr>
        <w:t>健全完善农业转移人口市民化机制，全面取消城市落户限制政策，支持有条件地区将未落户常住人口纳入普惠性学前教育保障范围，简化社保转移接续程序，将符合条件的进城落户农业转移人口纳入当地住房保障范围，依法保障进城落户农民土地承包权、宅基地使用权、集体收益分配权。</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七十一</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平等就业</w:t>
      </w:r>
      <w:r>
        <w:rPr>
          <w:rFonts w:ascii="仿宋" w:eastAsia="仿宋" w:hint="eastAsia"/>
          <w:b/>
          <w:bCs/>
          <w:color w:val="333333"/>
          <w:sz w:val="36"/>
          <w:szCs w:val="36"/>
        </w:rPr>
        <w:t>〕</w:t>
      </w:r>
      <w:r>
        <w:rPr>
          <w:rFonts w:ascii="仿宋" w:eastAsia="仿宋"/>
          <w:vanish w:val="0"/>
          <w:sz w:val="36"/>
          <w:szCs w:val="36"/>
        </w:rPr>
        <w:t>县级以上</w:t>
      </w:r>
      <w:r>
        <w:rPr>
          <w:rFonts w:ascii="仿宋" w:eastAsia="仿宋" w:hint="eastAsia"/>
          <w:vanish w:val="0"/>
          <w:sz w:val="36"/>
          <w:szCs w:val="36"/>
        </w:rPr>
        <w:t>人民政府应当推动形成</w:t>
      </w:r>
      <w:r>
        <w:rPr>
          <w:rFonts w:ascii="仿宋" w:eastAsia="仿宋"/>
          <w:vanish w:val="0"/>
          <w:sz w:val="36"/>
          <w:szCs w:val="36"/>
        </w:rPr>
        <w:t>公</w:t>
      </w:r>
      <w:r>
        <w:rPr>
          <w:rFonts w:ascii="仿宋" w:eastAsia="仿宋" w:hint="eastAsia"/>
          <w:vanish w:val="0"/>
          <w:sz w:val="36"/>
          <w:szCs w:val="36"/>
        </w:rPr>
        <w:t>平竞争、规范有序、城乡统一的人力资源市场，健全城乡均等的公共就业创业服务制度，落实城乡劳动者平等就业、同工同酬，依法保障农民工工资支付和社会保障权益。</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七十二</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社会资源下乡</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hint="eastAsia"/>
          <w:b w:val="0"/>
          <w:bCs w:val="0"/>
          <w:i w:val="0"/>
          <w:iCs w:val="0"/>
          <w:caps w:val="0"/>
          <w:smallCaps w:val="0"/>
          <w:vanish w:val="0"/>
          <w:spacing w:val="0"/>
          <w:sz w:val="36"/>
          <w:szCs w:val="36"/>
          <w:vertAlign w:val="baseline"/>
        </w:rPr>
        <w:t>搭建社会工作和乡村建设志愿服务平台，建立健全城乡、区域、校地间人才培养与交流合作机制，鼓励城市教科文卫体等行业人才下乡服务</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推动构建多层次、广覆盖、可持续的金融服务体系，鼓励金融机构依法将更多资源配置到乡村发展的重点领域和薄弱环节，推动发展供应链金融。建立工商资本入乡促进机制和负面清单制度。</w:t>
      </w:r>
    </w:p>
    <w:p>
      <w:pPr>
        <w:ind w:firstLineChars="200" w:firstLine="720"/>
        <w:rPr>
          <w:rFonts w:ascii="黑体" w:eastAsia="黑体" w:hint="eastAsia"/>
          <w:sz w:val="36"/>
          <w:szCs w:val="36"/>
        </w:rPr>
      </w:pPr>
      <w:r>
        <w:rPr>
          <w:rFonts w:ascii="仿宋" w:eastAsia="仿宋" w:hint="eastAsia"/>
          <w:sz w:val="36"/>
          <w:szCs w:val="36"/>
        </w:rPr>
        <w:t>第</w:t>
      </w:r>
      <w:r>
        <w:rPr>
          <w:rFonts w:ascii="仿宋" w:eastAsia="仿宋"/>
          <w:sz w:val="36"/>
          <w:szCs w:val="36"/>
        </w:rPr>
        <w:t>七十三</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垦、林、地协同发展</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vanish w:val="0"/>
          <w:sz w:val="36"/>
          <w:szCs w:val="36"/>
        </w:rPr>
        <w:t>促进</w:t>
      </w:r>
      <w:r>
        <w:rPr>
          <w:rFonts w:ascii="仿宋" w:eastAsia="仿宋" w:hint="eastAsia"/>
          <w:b w:val="0"/>
          <w:bCs w:val="0"/>
          <w:i w:val="0"/>
          <w:iCs w:val="0"/>
          <w:caps w:val="0"/>
          <w:smallCaps w:val="0"/>
          <w:vanish w:val="0"/>
          <w:spacing w:val="0"/>
          <w:sz w:val="36"/>
          <w:szCs w:val="36"/>
          <w:vertAlign w:val="baseline"/>
        </w:rPr>
        <w:t>垦区、林区融入属地协同发展，全面落实属地责任，完善属地管理，建立共商共建共享的融合发展机制，实现城乡公共资源、公共服务、行政执法管理对垦区、林区、地方国有农林牧渔场全覆盖</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加强垦地合作，鼓励垦区企业开展农业生产托管服务</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向地方延伸原料基地，示范带动全省现代农业发展</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推动林区产业转型，重点发展森林食品、生态种养、旅游康养、林业碳汇等接续产业，辐射带动周边乡村共同发展。</w:t>
      </w:r>
    </w:p>
    <w:p>
      <w:pPr>
        <w:jc w:val="center"/>
        <w:rPr>
          <w:rFonts w:ascii="黑体" w:eastAsia="黑体"/>
          <w:sz w:val="36"/>
          <w:szCs w:val="36"/>
        </w:rPr>
      </w:pPr>
    </w:p>
    <w:p>
      <w:pPr>
        <w:jc w:val="center"/>
        <w:rPr>
          <w:rFonts w:ascii="黑体" w:eastAsia="黑体"/>
          <w:sz w:val="36"/>
          <w:szCs w:val="36"/>
        </w:rPr>
      </w:pPr>
      <w:r>
        <w:rPr>
          <w:rFonts w:ascii="黑体" w:eastAsia="黑体" w:hint="eastAsia"/>
          <w:sz w:val="36"/>
          <w:szCs w:val="36"/>
        </w:rPr>
        <w:t>第八章</w:t>
      </w:r>
      <w:r>
        <w:rPr>
          <w:rFonts w:ascii="黑体" w:eastAsia="黑体"/>
          <w:sz w:val="36"/>
          <w:szCs w:val="36"/>
        </w:rPr>
        <w:t xml:space="preserve"> </w:t>
      </w:r>
      <w:r>
        <w:rPr>
          <w:rFonts w:ascii="黑体" w:eastAsia="黑体" w:hint="eastAsia"/>
          <w:sz w:val="36"/>
          <w:szCs w:val="36"/>
        </w:rPr>
        <w:t>乡村治理</w:t>
      </w:r>
    </w:p>
    <w:p>
      <w:pPr>
        <w:ind w:firstLineChars="200" w:firstLine="720"/>
        <w:rPr>
          <w:rFonts w:ascii="仿宋" w:eastAsia="仿宋"/>
          <w:b w:val="0"/>
          <w:bCs w:val="0"/>
          <w:i w:val="0"/>
          <w:iCs w:val="0"/>
          <w:caps w:val="0"/>
          <w:smallCaps w:val="0"/>
          <w:vanish w:val="0"/>
          <w:spacing w:val="0"/>
          <w:sz w:val="36"/>
          <w:szCs w:val="36"/>
          <w:vertAlign w:val="baseline"/>
        </w:rPr>
      </w:pPr>
      <w:r>
        <w:rPr>
          <w:rFonts w:ascii="仿宋" w:eastAsia="仿宋" w:hint="eastAsia"/>
          <w:sz w:val="36"/>
          <w:szCs w:val="36"/>
        </w:rPr>
        <w:t>第</w:t>
      </w:r>
      <w:r>
        <w:rPr>
          <w:rFonts w:ascii="仿宋" w:eastAsia="仿宋"/>
          <w:sz w:val="36"/>
          <w:szCs w:val="36"/>
        </w:rPr>
        <w:t>七十四</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治理体制、体系</w:t>
      </w:r>
      <w:r>
        <w:rPr>
          <w:rFonts w:ascii="仿宋" w:eastAsia="仿宋" w:hint="eastAsia"/>
          <w:b/>
          <w:bCs/>
          <w:color w:val="333333"/>
          <w:sz w:val="36"/>
          <w:szCs w:val="36"/>
        </w:rPr>
        <w:t>〕</w:t>
      </w:r>
      <w:r>
        <w:rPr>
          <w:rFonts w:ascii="仿宋" w:eastAsia="仿宋" w:cs="仿宋" w:hint="eastAsia"/>
          <w:b w:val="0"/>
          <w:i w:val="0"/>
          <w:caps w:val="0"/>
          <w:smallCaps w:val="0"/>
          <w:spacing w:val="0"/>
          <w:kern w:val="0"/>
          <w:sz w:val="36"/>
          <w:szCs w:val="36"/>
          <w:shd w:val="clear" w:color="auto" w:fill="FFFFFF"/>
          <w:lang w:val="en-US" w:eastAsia="zh-CN"/>
        </w:rPr>
        <w:t>建立健全党委领导、政府负责、民主协商、社会协同、公众参与、法治保障、科技支撑的现代乡村社会治理体制和自治、法治、德治相结合的乡村社会治理体系，</w:t>
      </w:r>
      <w:r>
        <w:rPr>
          <w:rFonts w:ascii="仿宋" w:eastAsia="仿宋" w:hint="eastAsia"/>
          <w:b w:val="0"/>
          <w:bCs w:val="0"/>
          <w:i w:val="0"/>
          <w:iCs w:val="0"/>
          <w:caps w:val="0"/>
          <w:smallCaps w:val="0"/>
          <w:vanish w:val="0"/>
          <w:spacing w:val="0"/>
          <w:sz w:val="36"/>
          <w:szCs w:val="36"/>
          <w:vertAlign w:val="baseline"/>
        </w:rPr>
        <w:t>推进乡村治理体系和治理能力现代化</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建设充满活力、和谐有序的善治乡村。</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七十五</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组织功能</w:t>
      </w:r>
      <w:r>
        <w:rPr>
          <w:rFonts w:ascii="仿宋" w:eastAsia="仿宋" w:hint="eastAsia"/>
          <w:b/>
          <w:bCs/>
          <w:color w:val="333333"/>
          <w:sz w:val="36"/>
          <w:szCs w:val="36"/>
        </w:rPr>
        <w:t>〕</w:t>
      </w:r>
      <w:r>
        <w:rPr>
          <w:rFonts w:ascii="仿宋" w:eastAsia="仿宋" w:hint="eastAsia"/>
          <w:vanish w:val="0"/>
          <w:sz w:val="36"/>
          <w:szCs w:val="36"/>
        </w:rPr>
        <w:t>坚持村党组织对村民委员会、村务监督委员会、农村集体经济组织的全面领导，</w:t>
      </w:r>
      <w:r>
        <w:rPr>
          <w:rFonts w:ascii="仿宋" w:eastAsia="仿宋"/>
          <w:vanish w:val="0"/>
          <w:sz w:val="36"/>
          <w:szCs w:val="36"/>
        </w:rPr>
        <w:t>推行</w:t>
      </w:r>
      <w:r>
        <w:rPr>
          <w:rFonts w:ascii="仿宋" w:eastAsia="仿宋" w:hint="eastAsia"/>
          <w:vanish w:val="0"/>
          <w:sz w:val="36"/>
          <w:szCs w:val="36"/>
        </w:rPr>
        <w:t>村党组织书记通过法定程序担任村民委员会主任和村集体经济组织负责人</w:t>
      </w:r>
      <w:r>
        <w:rPr>
          <w:rFonts w:ascii="仿宋" w:eastAsia="仿宋"/>
          <w:vanish w:val="0"/>
          <w:sz w:val="36"/>
          <w:szCs w:val="36"/>
        </w:rPr>
        <w:t>；开展</w:t>
      </w:r>
      <w:r>
        <w:rPr>
          <w:rFonts w:ascii="仿宋" w:eastAsia="仿宋" w:hint="eastAsia"/>
          <w:b w:val="0"/>
          <w:bCs w:val="0"/>
          <w:i w:val="0"/>
          <w:iCs w:val="0"/>
          <w:caps w:val="0"/>
          <w:smallCaps w:val="0"/>
          <w:vanish w:val="0"/>
          <w:spacing w:val="0"/>
          <w:sz w:val="36"/>
          <w:szCs w:val="36"/>
          <w:vertAlign w:val="baseline"/>
        </w:rPr>
        <w:t>农村基层群众性自治组织规范化、制度化建设</w:t>
      </w:r>
      <w:r>
        <w:rPr>
          <w:rFonts w:ascii="仿宋" w:eastAsia="仿宋"/>
          <w:b w:val="0"/>
          <w:bCs w:val="0"/>
          <w:i w:val="0"/>
          <w:iCs w:val="0"/>
          <w:caps w:val="0"/>
          <w:smallCaps w:val="0"/>
          <w:vanish w:val="0"/>
          <w:spacing w:val="0"/>
          <w:sz w:val="36"/>
          <w:szCs w:val="36"/>
          <w:vertAlign w:val="baseline"/>
        </w:rPr>
        <w:t>，完善村民委员会、集体经济组织换届、选举、表决、议事规则，</w:t>
      </w:r>
      <w:r>
        <w:rPr>
          <w:rFonts w:ascii="仿宋" w:eastAsia="仿宋" w:hint="eastAsia"/>
          <w:b w:val="0"/>
          <w:bCs w:val="0"/>
          <w:i w:val="0"/>
          <w:iCs w:val="0"/>
          <w:caps w:val="0"/>
          <w:smallCaps w:val="0"/>
          <w:spacing w:val="8"/>
          <w:sz w:val="36"/>
          <w:szCs w:val="36"/>
          <w:shd w:val="clear" w:color="auto" w:fill="FFFFFF"/>
        </w:rPr>
        <w:t>强化村级组织兜底服务、综合服务能力</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发挥集体经济组织管理集体资产、开发集体资源、发展集体经济、服务集体成员等功能</w:t>
      </w:r>
      <w:r>
        <w:rPr>
          <w:rFonts w:ascii="仿宋" w:eastAsia="仿宋"/>
          <w:b w:val="0"/>
          <w:bCs w:val="0"/>
          <w:i w:val="0"/>
          <w:iCs w:val="0"/>
          <w:caps w:val="0"/>
          <w:smallCaps w:val="0"/>
          <w:vanish w:val="0"/>
          <w:spacing w:val="0"/>
          <w:sz w:val="36"/>
          <w:szCs w:val="36"/>
          <w:vertAlign w:val="baseline"/>
        </w:rPr>
        <w:t>，按照民主程序制定完善集体经济组织章程。</w:t>
      </w:r>
    </w:p>
    <w:p>
      <w:pPr>
        <w:ind w:firstLineChars="200" w:firstLine="720"/>
        <w:rPr>
          <w:rFonts w:ascii="仿宋" w:eastAsia="仿宋"/>
          <w:color w:val="333333"/>
          <w:sz w:val="36"/>
          <w:szCs w:val="36"/>
        </w:rPr>
      </w:pPr>
      <w:r>
        <w:rPr>
          <w:rFonts w:ascii="仿宋" w:eastAsia="仿宋"/>
          <w:color w:val="333333"/>
          <w:sz w:val="36"/>
          <w:szCs w:val="36"/>
        </w:rPr>
        <w:t>完善村级重要事项、重大问题村党组织研究讨论机制，</w:t>
      </w:r>
      <w:r>
        <w:rPr>
          <w:rFonts w:ascii="仿宋" w:eastAsia="仿宋"/>
          <w:sz w:val="36"/>
          <w:szCs w:val="36"/>
        </w:rPr>
        <w:t>全面落实</w:t>
      </w:r>
      <w:r>
        <w:rPr>
          <w:rFonts w:ascii="仿宋" w:eastAsia="仿宋" w:hint="eastAsia"/>
          <w:vanish w:val="0"/>
          <w:sz w:val="36"/>
          <w:szCs w:val="36"/>
        </w:rPr>
        <w:t>村党支部提议、村“两委”会商议、党员大会审议、村民代表会议或者村民会议决议</w:t>
      </w:r>
      <w:r>
        <w:rPr>
          <w:rFonts w:ascii="仿宋" w:eastAsia="仿宋" w:hint="eastAsia"/>
          <w:color w:val="333333"/>
          <w:sz w:val="36"/>
          <w:szCs w:val="36"/>
        </w:rPr>
        <w:t>制度</w:t>
      </w:r>
      <w:r>
        <w:rPr>
          <w:rFonts w:ascii="仿宋" w:eastAsia="仿宋"/>
          <w:color w:val="333333"/>
          <w:sz w:val="36"/>
          <w:szCs w:val="36"/>
        </w:rPr>
        <w:t>，</w:t>
      </w:r>
      <w:r>
        <w:rPr>
          <w:rFonts w:ascii="仿宋" w:eastAsia="仿宋" w:hint="eastAsia"/>
          <w:vanish w:val="0"/>
          <w:sz w:val="36"/>
          <w:szCs w:val="36"/>
        </w:rPr>
        <w:t>形成民事民议、民事民办、民事民管的基层协商格局</w:t>
      </w:r>
      <w:r>
        <w:rPr>
          <w:rFonts w:ascii="仿宋" w:eastAsia="仿宋"/>
          <w:vanish w:val="0"/>
          <w:sz w:val="36"/>
          <w:szCs w:val="36"/>
        </w:rPr>
        <w:t>。</w:t>
      </w:r>
    </w:p>
    <w:p>
      <w:pPr>
        <w:ind w:firstLineChars="200" w:firstLine="720"/>
        <w:rPr>
          <w:rFonts w:ascii="仿宋" w:eastAsia="仿宋"/>
          <w:vanish w:val="0"/>
          <w:sz w:val="36"/>
          <w:szCs w:val="36"/>
        </w:rPr>
      </w:pPr>
      <w:r>
        <w:rPr>
          <w:rFonts w:ascii="仿宋" w:eastAsia="仿宋" w:hint="eastAsia"/>
          <w:sz w:val="36"/>
          <w:szCs w:val="36"/>
        </w:rPr>
        <w:t>第</w:t>
      </w:r>
      <w:r>
        <w:rPr>
          <w:rFonts w:ascii="仿宋" w:eastAsia="仿宋"/>
          <w:sz w:val="36"/>
          <w:szCs w:val="36"/>
        </w:rPr>
        <w:t>七十六</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党组织建设</w:t>
      </w:r>
      <w:r>
        <w:rPr>
          <w:rFonts w:ascii="仿宋" w:eastAsia="仿宋" w:hint="eastAsia"/>
          <w:b/>
          <w:bCs/>
          <w:color w:val="333333"/>
          <w:sz w:val="36"/>
          <w:szCs w:val="36"/>
        </w:rPr>
        <w:t>〕</w:t>
      </w:r>
      <w:r>
        <w:rPr>
          <w:rFonts w:ascii="仿宋" w:eastAsia="仿宋" w:hint="eastAsia"/>
          <w:sz w:val="36"/>
          <w:szCs w:val="36"/>
        </w:rPr>
        <w:t>持续抓好村党组织带头人队伍建设，</w:t>
      </w:r>
      <w:r>
        <w:rPr>
          <w:rFonts w:ascii="仿宋" w:eastAsia="仿宋" w:hint="eastAsia"/>
          <w:b w:val="0"/>
          <w:bCs w:val="0"/>
          <w:i w:val="0"/>
          <w:iCs w:val="0"/>
          <w:caps w:val="0"/>
          <w:smallCaps w:val="0"/>
          <w:vanish w:val="0"/>
          <w:spacing w:val="0"/>
          <w:sz w:val="36"/>
          <w:szCs w:val="36"/>
          <w:vertAlign w:val="baseline"/>
        </w:rPr>
        <w:t>加强有好的带头人、有活动场所和经费保障、有主题和实践载体、有培训和管理的党支部建设</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及时在农村经济组织、社会组织中建立党组织</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持续整顿软弱涣散村党组织，推动农村基层党组织建设全面进步、全面过硬</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加强选调生培养，</w:t>
      </w:r>
      <w:r>
        <w:rPr>
          <w:rFonts w:ascii="仿宋" w:eastAsia="仿宋" w:hint="eastAsia"/>
          <w:vanish w:val="0"/>
          <w:sz w:val="36"/>
          <w:szCs w:val="36"/>
        </w:rPr>
        <w:t>选派优秀干部到组织建设、集体经济薄弱的村担任驻村第一书记，派驻驻村工作组</w:t>
      </w:r>
      <w:r>
        <w:rPr>
          <w:rFonts w:ascii="仿宋" w:eastAsia="仿宋"/>
          <w:vanish w:val="0"/>
          <w:sz w:val="36"/>
          <w:szCs w:val="36"/>
        </w:rPr>
        <w:t>。</w:t>
      </w:r>
    </w:p>
    <w:p>
      <w:pPr>
        <w:ind w:firstLineChars="200" w:firstLine="720"/>
        <w:rPr>
          <w:rFonts w:ascii="仿宋" w:eastAsia="仿宋"/>
          <w:b/>
          <w:bCs/>
          <w:sz w:val="36"/>
          <w:szCs w:val="36"/>
        </w:rPr>
      </w:pPr>
      <w:r>
        <w:rPr>
          <w:rFonts w:ascii="仿宋" w:eastAsia="仿宋" w:hint="eastAsia"/>
          <w:sz w:val="36"/>
          <w:szCs w:val="36"/>
        </w:rPr>
        <w:t>第</w:t>
      </w:r>
      <w:r>
        <w:rPr>
          <w:rFonts w:ascii="仿宋" w:eastAsia="仿宋"/>
          <w:sz w:val="36"/>
          <w:szCs w:val="36"/>
        </w:rPr>
        <w:t>七十七</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乡村干部队伍建设</w:t>
      </w:r>
      <w:r>
        <w:rPr>
          <w:rFonts w:ascii="仿宋" w:eastAsia="仿宋" w:hint="eastAsia"/>
          <w:b/>
          <w:bCs/>
          <w:color w:val="333333"/>
          <w:sz w:val="36"/>
          <w:szCs w:val="36"/>
        </w:rPr>
        <w:t>〕</w:t>
      </w:r>
      <w:r>
        <w:rPr>
          <w:rFonts w:ascii="仿宋" w:eastAsia="仿宋" w:hint="eastAsia"/>
          <w:b w:val="0"/>
          <w:bCs w:val="0"/>
          <w:i w:val="0"/>
          <w:iCs w:val="0"/>
          <w:caps w:val="0"/>
          <w:smallCaps w:val="0"/>
          <w:vanish w:val="0"/>
          <w:spacing w:val="0"/>
          <w:sz w:val="36"/>
          <w:szCs w:val="36"/>
          <w:vertAlign w:val="baseline"/>
        </w:rPr>
        <w:t>选优配强乡镇领导班子、村“两委”成员</w:t>
      </w:r>
      <w:r>
        <w:rPr>
          <w:rFonts w:ascii="仿宋" w:eastAsia="仿宋"/>
          <w:b w:val="0"/>
          <w:bCs w:val="0"/>
          <w:i w:val="0"/>
          <w:iCs w:val="0"/>
          <w:caps w:val="0"/>
          <w:smallCaps w:val="0"/>
          <w:vanish w:val="0"/>
          <w:spacing w:val="0"/>
          <w:sz w:val="36"/>
          <w:szCs w:val="36"/>
          <w:vertAlign w:val="baseline"/>
        </w:rPr>
        <w:t>，</w:t>
      </w:r>
      <w:r>
        <w:rPr>
          <w:rFonts w:ascii="仿宋" w:eastAsia="仿宋" w:hint="eastAsia"/>
          <w:vanish w:val="0"/>
          <w:sz w:val="36"/>
          <w:szCs w:val="36"/>
        </w:rPr>
        <w:t>鼓励和支持高等学校和职业学校毕业生、外出务工返乡人员、本村致富能手、退役军人担任村干部</w:t>
      </w:r>
      <w:r>
        <w:rPr>
          <w:rFonts w:ascii="仿宋" w:eastAsia="仿宋"/>
          <w:vanish w:val="0"/>
          <w:sz w:val="36"/>
          <w:szCs w:val="36"/>
        </w:rPr>
        <w:t>；</w:t>
      </w:r>
      <w:r>
        <w:rPr>
          <w:rFonts w:ascii="仿宋" w:eastAsia="仿宋" w:hint="eastAsia"/>
          <w:vanish w:val="0"/>
          <w:sz w:val="36"/>
          <w:szCs w:val="36"/>
        </w:rPr>
        <w:t>健全从优秀村干部中选拔乡镇领导干部、考录乡镇公务员、招聘乡镇事业编制人员机制</w:t>
      </w:r>
      <w:r>
        <w:rPr>
          <w:rFonts w:ascii="仿宋" w:eastAsia="仿宋"/>
          <w:vanish w:val="0"/>
          <w:sz w:val="36"/>
          <w:szCs w:val="36"/>
        </w:rPr>
        <w:t>；</w:t>
      </w:r>
      <w:r>
        <w:rPr>
          <w:rFonts w:ascii="仿宋" w:eastAsia="仿宋" w:hint="eastAsia"/>
          <w:vanish w:val="0"/>
          <w:sz w:val="36"/>
          <w:szCs w:val="36"/>
        </w:rPr>
        <w:t>建立村干部、后备干部定期培训调训制度</w:t>
      </w:r>
      <w:r>
        <w:rPr>
          <w:rFonts w:ascii="仿宋" w:eastAsia="仿宋"/>
          <w:vanish w:val="0"/>
          <w:sz w:val="36"/>
          <w:szCs w:val="36"/>
        </w:rPr>
        <w:t>，</w:t>
      </w:r>
      <w:r>
        <w:rPr>
          <w:rFonts w:ascii="仿宋" w:eastAsia="仿宋" w:hint="eastAsia"/>
          <w:b w:val="0"/>
          <w:bCs w:val="0"/>
          <w:i w:val="0"/>
          <w:iCs w:val="0"/>
          <w:caps w:val="0"/>
          <w:smallCaps w:val="0"/>
          <w:vanish w:val="0"/>
          <w:spacing w:val="0"/>
          <w:sz w:val="36"/>
          <w:szCs w:val="36"/>
          <w:vertAlign w:val="baseline"/>
        </w:rPr>
        <w:t>建设懂农业、爱农村、爱农民的农业农村干部队伍</w:t>
      </w:r>
      <w:r>
        <w:rPr>
          <w:rFonts w:ascii="仿宋" w:eastAsia="仿宋"/>
          <w:b w:val="0"/>
          <w:bCs w:val="0"/>
          <w:i w:val="0"/>
          <w:iCs w:val="0"/>
          <w:caps w:val="0"/>
          <w:smallCaps w:val="0"/>
          <w:vanish w:val="0"/>
          <w:spacing w:val="0"/>
          <w:sz w:val="36"/>
          <w:szCs w:val="36"/>
          <w:vertAlign w:val="baseline"/>
        </w:rPr>
        <w:t>；</w:t>
      </w:r>
      <w:r>
        <w:rPr>
          <w:rFonts w:ascii="仿宋" w:eastAsia="仿宋" w:hint="eastAsia"/>
          <w:vanish w:val="0"/>
          <w:sz w:val="36"/>
          <w:szCs w:val="36"/>
        </w:rPr>
        <w:t>按照规定合理确定并落实村干部基本报酬，保障正常离任村干部生活补贴。</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七十八</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群团组织建设</w:t>
      </w:r>
      <w:r>
        <w:rPr>
          <w:rFonts w:ascii="仿宋" w:eastAsia="仿宋" w:hint="eastAsia"/>
          <w:b/>
          <w:bCs/>
          <w:color w:val="333333"/>
          <w:sz w:val="36"/>
          <w:szCs w:val="36"/>
        </w:rPr>
        <w:t>〕</w:t>
      </w:r>
      <w:r>
        <w:rPr>
          <w:rFonts w:ascii="仿宋" w:eastAsia="仿宋"/>
          <w:vanish w:val="0"/>
          <w:sz w:val="36"/>
          <w:szCs w:val="36"/>
        </w:rPr>
        <w:t>县乡</w:t>
      </w:r>
      <w:r>
        <w:rPr>
          <w:rFonts w:ascii="仿宋" w:eastAsia="仿宋" w:hint="eastAsia"/>
          <w:vanish w:val="0"/>
          <w:sz w:val="36"/>
          <w:szCs w:val="36"/>
        </w:rPr>
        <w:t>人民政府应当加强</w:t>
      </w:r>
      <w:r>
        <w:rPr>
          <w:rFonts w:ascii="仿宋" w:eastAsia="仿宋"/>
          <w:vanish w:val="0"/>
          <w:sz w:val="36"/>
          <w:szCs w:val="36"/>
        </w:rPr>
        <w:t>农村</w:t>
      </w:r>
      <w:r>
        <w:rPr>
          <w:rFonts w:ascii="仿宋" w:eastAsia="仿宋" w:hint="eastAsia"/>
          <w:vanish w:val="0"/>
          <w:sz w:val="36"/>
          <w:szCs w:val="36"/>
        </w:rPr>
        <w:t>基层</w:t>
      </w:r>
      <w:r>
        <w:rPr>
          <w:rFonts w:ascii="仿宋" w:eastAsia="仿宋"/>
          <w:vanish w:val="0"/>
          <w:sz w:val="36"/>
          <w:szCs w:val="36"/>
        </w:rPr>
        <w:t>共青团、妇联等</w:t>
      </w:r>
      <w:r>
        <w:rPr>
          <w:rFonts w:ascii="仿宋" w:eastAsia="仿宋" w:hint="eastAsia"/>
          <w:vanish w:val="0"/>
          <w:sz w:val="36"/>
          <w:szCs w:val="36"/>
        </w:rPr>
        <w:t>群团组织建设，发挥其联系群众、</w:t>
      </w:r>
      <w:r>
        <w:rPr>
          <w:rFonts w:ascii="仿宋" w:eastAsia="仿宋"/>
          <w:vanish w:val="0"/>
          <w:sz w:val="36"/>
          <w:szCs w:val="36"/>
        </w:rPr>
        <w:t>凝聚</w:t>
      </w:r>
      <w:r>
        <w:rPr>
          <w:rFonts w:ascii="仿宋" w:eastAsia="仿宋" w:hint="eastAsia"/>
          <w:vanish w:val="0"/>
          <w:sz w:val="36"/>
          <w:szCs w:val="36"/>
        </w:rPr>
        <w:t>群众、</w:t>
      </w:r>
      <w:r>
        <w:rPr>
          <w:rFonts w:ascii="仿宋" w:eastAsia="仿宋"/>
          <w:vanish w:val="0"/>
          <w:sz w:val="36"/>
          <w:szCs w:val="36"/>
        </w:rPr>
        <w:t>发动群众、</w:t>
      </w:r>
      <w:r>
        <w:rPr>
          <w:rFonts w:ascii="仿宋" w:eastAsia="仿宋" w:hint="eastAsia"/>
          <w:vanish w:val="0"/>
          <w:sz w:val="36"/>
          <w:szCs w:val="36"/>
        </w:rPr>
        <w:t>组织群众</w:t>
      </w:r>
      <w:r>
        <w:rPr>
          <w:rFonts w:ascii="仿宋" w:eastAsia="仿宋"/>
          <w:vanish w:val="0"/>
          <w:sz w:val="36"/>
          <w:szCs w:val="36"/>
        </w:rPr>
        <w:t>参与</w:t>
      </w:r>
      <w:r>
        <w:rPr>
          <w:rFonts w:ascii="仿宋" w:eastAsia="仿宋" w:hint="eastAsia"/>
          <w:vanish w:val="0"/>
          <w:sz w:val="36"/>
          <w:szCs w:val="36"/>
        </w:rPr>
        <w:t>民主管理和民主监督的作用</w:t>
      </w:r>
      <w:r>
        <w:rPr>
          <w:rFonts w:ascii="仿宋" w:eastAsia="仿宋"/>
          <w:vanish w:val="0"/>
          <w:sz w:val="36"/>
          <w:szCs w:val="36"/>
        </w:rPr>
        <w:t>，开展</w:t>
      </w:r>
      <w:r>
        <w:rPr>
          <w:rFonts w:ascii="仿宋" w:eastAsia="仿宋" w:hint="eastAsia"/>
          <w:vanish w:val="0"/>
          <w:sz w:val="36"/>
          <w:szCs w:val="36"/>
        </w:rPr>
        <w:t>农村社会工作和志愿服务</w:t>
      </w:r>
      <w:r>
        <w:rPr>
          <w:rFonts w:ascii="仿宋" w:eastAsia="仿宋"/>
          <w:vanish w:val="0"/>
          <w:sz w:val="36"/>
          <w:szCs w:val="36"/>
        </w:rPr>
        <w:t>。</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七十九</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综合服务</w:t>
      </w:r>
      <w:r>
        <w:rPr>
          <w:rFonts w:ascii="仿宋" w:eastAsia="仿宋" w:hint="eastAsia"/>
          <w:b/>
          <w:bCs/>
          <w:color w:val="333333"/>
          <w:sz w:val="36"/>
          <w:szCs w:val="36"/>
        </w:rPr>
        <w:t>〕</w:t>
      </w:r>
      <w:r>
        <w:rPr>
          <w:rFonts w:ascii="仿宋" w:eastAsia="仿宋"/>
          <w:color w:val="333333"/>
          <w:sz w:val="36"/>
          <w:szCs w:val="36"/>
        </w:rPr>
        <w:t>县级党委和政府应当</w:t>
      </w:r>
      <w:r>
        <w:rPr>
          <w:rFonts w:ascii="仿宋" w:eastAsia="仿宋" w:hint="eastAsia"/>
          <w:b w:val="0"/>
          <w:bCs w:val="0"/>
          <w:i w:val="0"/>
          <w:iCs w:val="0"/>
          <w:caps w:val="0"/>
          <w:smallCaps w:val="0"/>
          <w:spacing w:val="8"/>
          <w:sz w:val="36"/>
          <w:szCs w:val="36"/>
          <w:shd w:val="clear" w:color="auto" w:fill="FFFFFF"/>
        </w:rPr>
        <w:t>推进以村党群服务中心为基本阵地的村级综合服务设施建设，做到一站多能、一岗多责</w:t>
      </w:r>
      <w:r>
        <w:rPr>
          <w:rFonts w:ascii="仿宋" w:eastAsia="仿宋"/>
          <w:b w:val="0"/>
          <w:bCs w:val="0"/>
          <w:i w:val="0"/>
          <w:iCs w:val="0"/>
          <w:caps w:val="0"/>
          <w:smallCaps w:val="0"/>
          <w:spacing w:val="8"/>
          <w:sz w:val="36"/>
          <w:szCs w:val="36"/>
          <w:shd w:val="clear" w:color="auto" w:fill="FFFFFF"/>
        </w:rPr>
        <w:t>，</w:t>
      </w:r>
      <w:r>
        <w:rPr>
          <w:rFonts w:ascii="仿宋" w:eastAsia="仿宋" w:hint="eastAsia"/>
          <w:b w:val="0"/>
          <w:bCs w:val="0"/>
          <w:i w:val="0"/>
          <w:iCs w:val="0"/>
          <w:caps w:val="0"/>
          <w:smallCaps w:val="0"/>
          <w:spacing w:val="8"/>
          <w:sz w:val="36"/>
          <w:szCs w:val="36"/>
          <w:shd w:val="clear" w:color="auto" w:fill="FFFFFF"/>
        </w:rPr>
        <w:t>村级组织和工作机制原则上全部在综合服务设施中办公</w:t>
      </w:r>
      <w:r>
        <w:rPr>
          <w:rFonts w:ascii="仿宋" w:eastAsia="仿宋"/>
          <w:b w:val="0"/>
          <w:bCs w:val="0"/>
          <w:i w:val="0"/>
          <w:iCs w:val="0"/>
          <w:caps w:val="0"/>
          <w:smallCaps w:val="0"/>
          <w:spacing w:val="8"/>
          <w:sz w:val="36"/>
          <w:szCs w:val="36"/>
          <w:shd w:val="clear" w:color="auto" w:fill="FFFFFF"/>
        </w:rPr>
        <w:t>，</w:t>
      </w:r>
      <w:r>
        <w:rPr>
          <w:rFonts w:ascii="仿宋" w:eastAsia="仿宋" w:hint="eastAsia"/>
          <w:b w:val="0"/>
          <w:bCs w:val="0"/>
          <w:i w:val="0"/>
          <w:iCs w:val="0"/>
          <w:caps w:val="0"/>
          <w:smallCaps w:val="0"/>
          <w:spacing w:val="8"/>
          <w:sz w:val="36"/>
          <w:szCs w:val="36"/>
          <w:shd w:val="clear" w:color="auto" w:fill="FFFFFF"/>
        </w:rPr>
        <w:t>以村民群众为对象、村级组织能够承接的公共服务事项，原则上全部在综合服务设施中提供，实行“一站式”服务、“一门式”办理。规范村级组织和工作机制挂牌</w:t>
      </w:r>
      <w:r>
        <w:rPr>
          <w:rFonts w:ascii="仿宋" w:eastAsia="仿宋"/>
          <w:b w:val="0"/>
          <w:bCs w:val="0"/>
          <w:i w:val="0"/>
          <w:iCs w:val="0"/>
          <w:caps w:val="0"/>
          <w:smallCaps w:val="0"/>
          <w:spacing w:val="8"/>
          <w:sz w:val="36"/>
          <w:szCs w:val="36"/>
          <w:shd w:val="clear" w:color="auto" w:fill="FFFFFF"/>
        </w:rPr>
        <w:t>。</w:t>
      </w:r>
    </w:p>
    <w:p>
      <w:pPr>
        <w:ind w:firstLineChars="200" w:firstLine="720"/>
        <w:rPr>
          <w:rFonts w:ascii="仿宋" w:eastAsia="仿宋"/>
          <w:color w:val="333333"/>
          <w:sz w:val="36"/>
          <w:szCs w:val="36"/>
        </w:rPr>
      </w:pPr>
      <w:r>
        <w:rPr>
          <w:rFonts w:ascii="仿宋" w:eastAsia="仿宋" w:hint="eastAsia"/>
          <w:sz w:val="36"/>
          <w:szCs w:val="36"/>
        </w:rPr>
        <w:t>第</w:t>
      </w:r>
      <w:r>
        <w:rPr>
          <w:rFonts w:ascii="仿宋" w:eastAsia="仿宋"/>
          <w:sz w:val="36"/>
          <w:szCs w:val="36"/>
        </w:rPr>
        <w:t>八十</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监督机制</w:t>
      </w:r>
      <w:r>
        <w:rPr>
          <w:rFonts w:ascii="仿宋" w:eastAsia="仿宋" w:hint="eastAsia"/>
          <w:b/>
          <w:bCs/>
          <w:color w:val="333333"/>
          <w:sz w:val="36"/>
          <w:szCs w:val="36"/>
        </w:rPr>
        <w:t>〕</w:t>
      </w:r>
      <w:r>
        <w:rPr>
          <w:rFonts w:ascii="仿宋" w:eastAsia="仿宋" w:hint="eastAsia"/>
          <w:vanish w:val="0"/>
          <w:sz w:val="36"/>
          <w:szCs w:val="36"/>
        </w:rPr>
        <w:t>各级人民政府应当建立健全乡村基层组织权力监督制度，</w:t>
      </w:r>
      <w:r>
        <w:rPr>
          <w:rFonts w:ascii="仿宋" w:eastAsia="仿宋"/>
          <w:vanish w:val="0"/>
          <w:sz w:val="36"/>
          <w:szCs w:val="36"/>
        </w:rPr>
        <w:t>完善</w:t>
      </w:r>
      <w:r>
        <w:rPr>
          <w:rFonts w:ascii="仿宋" w:eastAsia="仿宋" w:hint="eastAsia"/>
          <w:vanish w:val="0"/>
          <w:sz w:val="36"/>
          <w:szCs w:val="36"/>
        </w:rPr>
        <w:t>群众监督、村务监督委员会监督、上级部门监督</w:t>
      </w:r>
      <w:r>
        <w:rPr>
          <w:rFonts w:ascii="仿宋" w:eastAsia="仿宋"/>
          <w:vanish w:val="0"/>
          <w:sz w:val="36"/>
          <w:szCs w:val="36"/>
        </w:rPr>
        <w:t>、</w:t>
      </w:r>
      <w:r>
        <w:rPr>
          <w:rFonts w:ascii="仿宋" w:eastAsia="仿宋" w:hint="eastAsia"/>
          <w:vanish w:val="0"/>
          <w:sz w:val="36"/>
          <w:szCs w:val="36"/>
        </w:rPr>
        <w:t>会计核算监督、审计监督</w:t>
      </w:r>
      <w:r>
        <w:rPr>
          <w:rFonts w:ascii="仿宋" w:eastAsia="仿宋"/>
          <w:vanish w:val="0"/>
          <w:sz w:val="36"/>
          <w:szCs w:val="36"/>
        </w:rPr>
        <w:t>等监督机制；</w:t>
      </w:r>
      <w:r>
        <w:rPr>
          <w:rFonts w:ascii="仿宋" w:eastAsia="仿宋"/>
          <w:color w:val="333333"/>
          <w:sz w:val="36"/>
          <w:szCs w:val="36"/>
        </w:rPr>
        <w:t>持续开展市县巡查，加强基层纪检监察组织与村务监督委员会的沟通协作、有效衔接；</w:t>
      </w:r>
      <w:r>
        <w:rPr>
          <w:rFonts w:ascii="仿宋" w:eastAsia="仿宋"/>
          <w:vanish w:val="0"/>
          <w:sz w:val="36"/>
          <w:szCs w:val="36"/>
        </w:rPr>
        <w:t>上级主管部门应当加强</w:t>
      </w:r>
      <w:r>
        <w:rPr>
          <w:rFonts w:ascii="仿宋" w:eastAsia="仿宋" w:hint="eastAsia"/>
          <w:vanish w:val="0"/>
          <w:sz w:val="36"/>
          <w:szCs w:val="36"/>
        </w:rPr>
        <w:t>农村集体经济组织审计监督，</w:t>
      </w:r>
      <w:r>
        <w:rPr>
          <w:rFonts w:ascii="仿宋" w:eastAsia="仿宋"/>
          <w:vanish w:val="0"/>
          <w:sz w:val="36"/>
          <w:szCs w:val="36"/>
        </w:rPr>
        <w:t>对集体经济组织负责人</w:t>
      </w:r>
      <w:r>
        <w:rPr>
          <w:rFonts w:ascii="仿宋" w:eastAsia="仿宋" w:hint="eastAsia"/>
          <w:vanish w:val="0"/>
          <w:sz w:val="36"/>
          <w:szCs w:val="36"/>
        </w:rPr>
        <w:t>开展任期经济责任和离任审计。</w:t>
      </w:r>
    </w:p>
    <w:p>
      <w:pPr>
        <w:ind w:firstLineChars="200" w:firstLine="720"/>
        <w:rPr>
          <w:rFonts w:ascii="仿宋" w:eastAsia="仿宋"/>
          <w:b/>
          <w:bCs/>
          <w:color w:val="333333"/>
          <w:sz w:val="36"/>
          <w:szCs w:val="36"/>
        </w:rPr>
      </w:pPr>
      <w:r>
        <w:rPr>
          <w:rFonts w:ascii="仿宋" w:eastAsia="仿宋" w:hint="eastAsia"/>
          <w:b w:val="0"/>
          <w:bCs w:val="0"/>
          <w:i w:val="0"/>
          <w:iCs w:val="0"/>
          <w:caps w:val="0"/>
          <w:smallCaps w:val="0"/>
          <w:vanish w:val="0"/>
          <w:spacing w:val="0"/>
          <w:sz w:val="36"/>
          <w:szCs w:val="36"/>
          <w:vertAlign w:val="baseline"/>
        </w:rPr>
        <w:t>推广村级小微权力清单制度</w:t>
      </w:r>
      <w:r>
        <w:rPr>
          <w:rFonts w:ascii="仿宋" w:eastAsia="仿宋"/>
          <w:b w:val="0"/>
          <w:bCs w:val="0"/>
          <w:i w:val="0"/>
          <w:iCs w:val="0"/>
          <w:caps w:val="0"/>
          <w:smallCaps w:val="0"/>
          <w:vanish w:val="0"/>
          <w:spacing w:val="0"/>
          <w:sz w:val="36"/>
          <w:szCs w:val="36"/>
          <w:vertAlign w:val="baseline"/>
        </w:rPr>
        <w:t>，</w:t>
      </w:r>
      <w:r>
        <w:rPr>
          <w:rFonts w:ascii="仿宋" w:eastAsia="仿宋" w:hint="eastAsia"/>
          <w:vanish w:val="0"/>
          <w:sz w:val="36"/>
          <w:szCs w:val="36"/>
        </w:rPr>
        <w:t>完善村务、财务公开制度，</w:t>
      </w:r>
      <w:r>
        <w:rPr>
          <w:rFonts w:ascii="仿宋" w:eastAsia="仿宋"/>
          <w:vanish w:val="0"/>
          <w:sz w:val="36"/>
          <w:szCs w:val="36"/>
        </w:rPr>
        <w:t>接受成员监督，</w:t>
      </w:r>
      <w:r>
        <w:rPr>
          <w:rFonts w:ascii="仿宋" w:eastAsia="仿宋" w:hint="eastAsia"/>
          <w:vanish w:val="0"/>
          <w:sz w:val="36"/>
          <w:szCs w:val="36"/>
        </w:rPr>
        <w:t>创新公开方式，实现公开经常化、制度化和规范化。</w:t>
      </w:r>
      <w:r>
        <w:rPr>
          <w:rFonts w:ascii="仿宋" w:eastAsia="仿宋"/>
          <w:vanish w:val="0"/>
          <w:sz w:val="36"/>
          <w:szCs w:val="36"/>
        </w:rPr>
        <w:t>推行乡村治理清单制、积分制。</w:t>
      </w:r>
    </w:p>
    <w:p>
      <w:pPr>
        <w:ind w:firstLineChars="200" w:firstLine="720"/>
        <w:rPr>
          <w:rFonts w:ascii="仿宋" w:eastAsia="仿宋" w:cs="Times New Roman"/>
          <w:sz w:val="36"/>
          <w:szCs w:val="36"/>
          <w:lang w:eastAsia="zh-CN"/>
        </w:rPr>
      </w:pPr>
      <w:r>
        <w:rPr>
          <w:rFonts w:ascii="仿宋" w:eastAsia="仿宋" w:hint="eastAsia"/>
          <w:sz w:val="36"/>
          <w:szCs w:val="36"/>
        </w:rPr>
        <w:t>第</w:t>
      </w:r>
      <w:r>
        <w:rPr>
          <w:rFonts w:ascii="仿宋" w:eastAsia="仿宋"/>
          <w:sz w:val="36"/>
          <w:szCs w:val="36"/>
        </w:rPr>
        <w:t>八十一</w:t>
      </w:r>
      <w:r>
        <w:rPr>
          <w:rFonts w:ascii="仿宋" w:eastAsia="仿宋" w:hint="eastAsia"/>
          <w:sz w:val="36"/>
          <w:szCs w:val="36"/>
        </w:rPr>
        <w:t xml:space="preserve">条 </w:t>
      </w:r>
      <w:r>
        <w:rPr>
          <w:rFonts w:ascii="仿宋" w:eastAsia="仿宋" w:hint="eastAsia"/>
          <w:b/>
          <w:bCs/>
          <w:color w:val="333333"/>
          <w:sz w:val="36"/>
          <w:szCs w:val="36"/>
        </w:rPr>
        <w:t>〔“三资”</w:t>
      </w:r>
      <w:r>
        <w:rPr>
          <w:rFonts w:ascii="仿宋" w:eastAsia="仿宋"/>
          <w:b/>
          <w:bCs/>
          <w:color w:val="333333"/>
          <w:sz w:val="36"/>
          <w:szCs w:val="36"/>
        </w:rPr>
        <w:t>管理</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vanish w:val="0"/>
          <w:sz w:val="36"/>
          <w:szCs w:val="36"/>
        </w:rPr>
        <w:t>综合运用法治、行政、审计、监察等</w:t>
      </w:r>
      <w:r>
        <w:rPr>
          <w:rFonts w:ascii="仿宋" w:eastAsia="仿宋" w:cs="Times New Roman"/>
          <w:bCs/>
          <w:sz w:val="36"/>
          <w:szCs w:val="36"/>
        </w:rPr>
        <w:t>措施，加强对农村</w:t>
      </w:r>
      <w:r>
        <w:rPr>
          <w:rFonts w:ascii="仿宋" w:eastAsia="仿宋" w:cs="Times New Roman" w:hint="eastAsia"/>
          <w:bCs/>
          <w:sz w:val="36"/>
          <w:szCs w:val="36"/>
          <w:lang w:eastAsia="zh-CN"/>
        </w:rPr>
        <w:t>集体</w:t>
      </w:r>
      <w:r>
        <w:rPr>
          <w:rFonts w:ascii="仿宋" w:eastAsia="仿宋" w:cs="Times New Roman" w:hint="eastAsia"/>
          <w:bCs/>
          <w:sz w:val="36"/>
          <w:szCs w:val="36"/>
        </w:rPr>
        <w:t>资金、资产、资源</w:t>
      </w:r>
      <w:r>
        <w:rPr>
          <w:rFonts w:ascii="仿宋" w:eastAsia="仿宋" w:cs="Times New Roman"/>
          <w:bCs/>
          <w:sz w:val="36"/>
          <w:szCs w:val="36"/>
        </w:rPr>
        <w:t>的监督管理。</w:t>
      </w:r>
      <w:r>
        <w:rPr>
          <w:rFonts w:ascii="仿宋" w:eastAsia="仿宋" w:cs="Times New Roman"/>
          <w:sz w:val="36"/>
          <w:szCs w:val="36"/>
        </w:rPr>
        <w:t>全面清理、纠正村集体经济组织对外签订的各类不规范合同；应当按照</w:t>
      </w:r>
      <w:r>
        <w:rPr>
          <w:rFonts w:ascii="仿宋" w:eastAsia="仿宋" w:cs="Times New Roman" w:hint="eastAsia"/>
          <w:sz w:val="36"/>
          <w:szCs w:val="36"/>
        </w:rPr>
        <w:t>政策</w:t>
      </w:r>
      <w:r>
        <w:rPr>
          <w:rFonts w:ascii="仿宋" w:eastAsia="仿宋" w:cs="Times New Roman"/>
          <w:sz w:val="36"/>
          <w:szCs w:val="36"/>
        </w:rPr>
        <w:t>规定</w:t>
      </w:r>
      <w:r>
        <w:rPr>
          <w:rFonts w:ascii="仿宋" w:eastAsia="仿宋" w:cs="Times New Roman"/>
          <w:bCs/>
          <w:sz w:val="36"/>
          <w:szCs w:val="36"/>
        </w:rPr>
        <w:t>对集体</w:t>
      </w:r>
      <w:r>
        <w:rPr>
          <w:rFonts w:ascii="仿宋" w:eastAsia="仿宋" w:cs="Times New Roman"/>
          <w:sz w:val="36"/>
          <w:szCs w:val="36"/>
        </w:rPr>
        <w:t>经营性资产建档</w:t>
      </w:r>
      <w:r>
        <w:rPr>
          <w:rFonts w:ascii="仿宋" w:eastAsia="仿宋" w:cs="Times New Roman" w:hint="eastAsia"/>
          <w:sz w:val="36"/>
          <w:szCs w:val="36"/>
        </w:rPr>
        <w:t>登记</w:t>
      </w:r>
      <w:r>
        <w:rPr>
          <w:rFonts w:ascii="仿宋" w:eastAsia="仿宋" w:cs="Times New Roman" w:hint="eastAsia"/>
          <w:sz w:val="36"/>
          <w:szCs w:val="36"/>
          <w:lang w:eastAsia="zh-CN"/>
        </w:rPr>
        <w:t>，</w:t>
      </w:r>
      <w:r>
        <w:rPr>
          <w:rFonts w:ascii="仿宋" w:eastAsia="仿宋" w:cs="Times New Roman"/>
          <w:sz w:val="36"/>
          <w:szCs w:val="36"/>
          <w:lang w:eastAsia="zh-CN"/>
        </w:rPr>
        <w:t>进行资产估价，做到账实相符，</w:t>
      </w:r>
      <w:r>
        <w:rPr>
          <w:rFonts w:ascii="仿宋" w:eastAsia="仿宋" w:cs="Times New Roman" w:hint="eastAsia"/>
          <w:sz w:val="36"/>
          <w:szCs w:val="36"/>
          <w:lang w:eastAsia="zh-CN"/>
        </w:rPr>
        <w:t>明确产权归属</w:t>
      </w:r>
      <w:r>
        <w:rPr>
          <w:rFonts w:ascii="仿宋" w:eastAsia="仿宋" w:cs="Times New Roman"/>
          <w:sz w:val="36"/>
          <w:szCs w:val="36"/>
        </w:rPr>
        <w:t>；</w:t>
      </w:r>
      <w:r>
        <w:rPr>
          <w:rFonts w:ascii="仿宋" w:eastAsia="仿宋" w:cs="Times New Roman" w:hint="eastAsia"/>
          <w:sz w:val="36"/>
          <w:szCs w:val="36"/>
        </w:rPr>
        <w:t>发包</w:t>
      </w:r>
      <w:r>
        <w:rPr>
          <w:rFonts w:ascii="仿宋" w:eastAsia="仿宋" w:cs="Times New Roman"/>
          <w:sz w:val="36"/>
          <w:szCs w:val="36"/>
        </w:rPr>
        <w:t>、出租、转让</w:t>
      </w:r>
      <w:r>
        <w:rPr>
          <w:rFonts w:ascii="仿宋" w:eastAsia="仿宋" w:cs="Times New Roman" w:hint="eastAsia"/>
          <w:sz w:val="36"/>
          <w:szCs w:val="36"/>
        </w:rPr>
        <w:t>集体资源</w:t>
      </w:r>
      <w:r>
        <w:rPr>
          <w:rFonts w:ascii="仿宋" w:eastAsia="仿宋" w:cs="Times New Roman"/>
          <w:sz w:val="36"/>
          <w:szCs w:val="36"/>
        </w:rPr>
        <w:t>，及较大数额的资产处置，应当公开、公平，通过农村集体产权交易平台进行交易；持续开展清产核资，</w:t>
      </w:r>
      <w:r>
        <w:rPr>
          <w:rFonts w:ascii="仿宋" w:eastAsia="仿宋" w:cs="Times New Roman" w:hint="eastAsia"/>
          <w:sz w:val="36"/>
          <w:szCs w:val="36"/>
        </w:rPr>
        <w:t>清查集体债</w:t>
      </w:r>
      <w:r>
        <w:rPr>
          <w:rFonts w:ascii="仿宋" w:eastAsia="仿宋" w:cs="Times New Roman" w:hint="eastAsia"/>
          <w:sz w:val="36"/>
          <w:szCs w:val="36"/>
          <w:lang w:eastAsia="zh-CN"/>
        </w:rPr>
        <w:t>权，</w:t>
      </w:r>
      <w:r>
        <w:rPr>
          <w:rFonts w:ascii="仿宋" w:eastAsia="仿宋" w:cs="Times New Roman"/>
          <w:sz w:val="36"/>
          <w:szCs w:val="36"/>
          <w:lang w:eastAsia="zh-CN"/>
        </w:rPr>
        <w:t>化解村级债务，</w:t>
      </w:r>
      <w:r>
        <w:rPr>
          <w:rFonts w:ascii="仿宋" w:eastAsia="仿宋" w:cs="Times New Roman"/>
          <w:sz w:val="36"/>
          <w:szCs w:val="36"/>
        </w:rPr>
        <w:t>对违规</w:t>
      </w:r>
      <w:r>
        <w:rPr>
          <w:rFonts w:ascii="仿宋" w:eastAsia="仿宋" w:cs="Times New Roman"/>
          <w:bCs/>
          <w:sz w:val="36"/>
          <w:szCs w:val="36"/>
        </w:rPr>
        <w:t>支出、使用资金予以追缴，保障</w:t>
      </w:r>
      <w:r>
        <w:rPr>
          <w:rFonts w:ascii="仿宋" w:eastAsia="仿宋" w:cs="Times New Roman"/>
          <w:sz w:val="36"/>
          <w:szCs w:val="36"/>
          <w:lang w:val="en-US" w:eastAsia="zh-CN"/>
        </w:rPr>
        <w:t>集体经济组织及其成员</w:t>
      </w:r>
      <w:r>
        <w:rPr>
          <w:rFonts w:ascii="仿宋" w:eastAsia="仿宋" w:cs="Times New Roman" w:hint="eastAsia"/>
          <w:sz w:val="36"/>
          <w:szCs w:val="36"/>
          <w:lang w:eastAsia="zh-CN"/>
        </w:rPr>
        <w:t>的</w:t>
      </w:r>
      <w:r>
        <w:rPr>
          <w:rFonts w:ascii="仿宋" w:eastAsia="仿宋" w:cs="Times New Roman"/>
          <w:sz w:val="36"/>
          <w:szCs w:val="36"/>
          <w:lang w:eastAsia="zh-CN"/>
        </w:rPr>
        <w:t>切身利益。</w:t>
      </w:r>
    </w:p>
    <w:p>
      <w:pPr>
        <w:ind w:firstLineChars="200" w:firstLine="720"/>
        <w:rPr>
          <w:rFonts w:ascii="仿宋" w:eastAsia="仿宋" w:hint="eastAsia"/>
          <w:b/>
          <w:bCs/>
          <w:sz w:val="36"/>
          <w:szCs w:val="36"/>
        </w:rPr>
      </w:pPr>
      <w:r>
        <w:rPr>
          <w:rFonts w:ascii="仿宋" w:eastAsia="仿宋"/>
          <w:sz w:val="36"/>
          <w:szCs w:val="36"/>
        </w:rPr>
        <w:t>任何组织和个人不得平调、挪用、截留、侵占、哄抢、私分、破坏或者非法查封、扣押、冻结集体资产，农村集体经济组织应当按照有关规定对其资产进行经营管理，确保集体资产保值增值。</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八十二</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组织及成员权利义务</w:t>
      </w:r>
      <w:r>
        <w:rPr>
          <w:rFonts w:ascii="仿宋" w:eastAsia="仿宋" w:hint="eastAsia"/>
          <w:b/>
          <w:bCs/>
          <w:color w:val="333333"/>
          <w:sz w:val="36"/>
          <w:szCs w:val="36"/>
        </w:rPr>
        <w:t>〕</w:t>
      </w:r>
      <w:r>
        <w:rPr>
          <w:rFonts w:ascii="仿宋" w:eastAsia="仿宋"/>
          <w:sz w:val="36"/>
          <w:szCs w:val="36"/>
        </w:rPr>
        <w:t>农村集体经济组织成员有义务参与本集体经济组织的服务性、公益性、互助性活动和经济活动，依法享有集体收益分配权。任何组织不得以任何方式向农村集体经济组织及其成员进行摊派，不得强制农村集体经济组织及其成员提供劳务或者捐助。</w:t>
      </w:r>
    </w:p>
    <w:p>
      <w:pPr>
        <w:ind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八十三</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文明乡村建设</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vanish w:val="0"/>
          <w:sz w:val="36"/>
          <w:szCs w:val="36"/>
        </w:rPr>
        <w:t>创新农村精神文明建设有效平台载体，弘扬和践行社会主义核心价值观，在乡村创新开展</w:t>
      </w:r>
      <w:r>
        <w:rPr>
          <w:rFonts w:ascii="仿宋" w:eastAsia="仿宋" w:hint="eastAsia"/>
          <w:vanish w:val="0"/>
          <w:sz w:val="36"/>
          <w:szCs w:val="36"/>
        </w:rPr>
        <w:t>“听党话、感党恩、跟党走”宣传教育活动</w:t>
      </w:r>
      <w:r>
        <w:rPr>
          <w:rFonts w:ascii="仿宋" w:eastAsia="仿宋"/>
          <w:vanish w:val="0"/>
          <w:sz w:val="36"/>
          <w:szCs w:val="36"/>
        </w:rPr>
        <w:t>；整合文化惠民活动资源，支持农民自发组织开展体现农耕农趣农味的文化体育活动；加强农耕文化传承保护，推进非物质文化遗产和重要农业文化遗产保护利用；推进农村移风易俗，整治高价彩礼、大操大办、薄养厚葬等陈规陋习；依法依规修订完善村规民约。</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八十四</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法治乡村建设</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hint="eastAsia"/>
          <w:b w:val="0"/>
          <w:bCs w:val="0"/>
          <w:i w:val="0"/>
          <w:iCs w:val="0"/>
          <w:caps w:val="0"/>
          <w:smallCaps w:val="0"/>
          <w:vanish w:val="0"/>
          <w:spacing w:val="0"/>
          <w:sz w:val="36"/>
          <w:szCs w:val="36"/>
          <w:vertAlign w:val="baseline"/>
        </w:rPr>
        <w:t>深入推进法治乡村建设，创建民主法治示范村</w:t>
      </w:r>
      <w:r>
        <w:rPr>
          <w:rFonts w:ascii="仿宋" w:eastAsia="仿宋"/>
          <w:b w:val="0"/>
          <w:bCs w:val="0"/>
          <w:i w:val="0"/>
          <w:iCs w:val="0"/>
          <w:caps w:val="0"/>
          <w:smallCaps w:val="0"/>
          <w:vanish w:val="0"/>
          <w:spacing w:val="0"/>
          <w:sz w:val="36"/>
          <w:szCs w:val="36"/>
          <w:vertAlign w:val="baseline"/>
        </w:rPr>
        <w:t>，加强农村法治宣传教育，</w:t>
      </w:r>
      <w:r>
        <w:rPr>
          <w:rFonts w:ascii="仿宋" w:eastAsia="仿宋" w:hint="eastAsia"/>
          <w:vanish w:val="0"/>
          <w:sz w:val="36"/>
          <w:szCs w:val="36"/>
        </w:rPr>
        <w:t>推进基层执法队伍建设，强化基层执法监管</w:t>
      </w:r>
      <w:r>
        <w:rPr>
          <w:rFonts w:ascii="仿宋" w:eastAsia="仿宋"/>
          <w:vanish w:val="0"/>
          <w:sz w:val="36"/>
          <w:szCs w:val="36"/>
        </w:rPr>
        <w:t>，</w:t>
      </w:r>
      <w:r>
        <w:rPr>
          <w:rFonts w:ascii="仿宋" w:eastAsia="仿宋" w:hint="eastAsia"/>
          <w:vanish w:val="0"/>
          <w:sz w:val="36"/>
          <w:szCs w:val="36"/>
        </w:rPr>
        <w:t>健全农村公共法律服务体系，加强法律援助和司法救助</w:t>
      </w:r>
      <w:r>
        <w:rPr>
          <w:rFonts w:ascii="仿宋" w:eastAsia="仿宋"/>
          <w:vanish w:val="0"/>
          <w:sz w:val="36"/>
          <w:szCs w:val="36"/>
        </w:rPr>
        <w:t>。</w:t>
      </w:r>
      <w:r>
        <w:rPr>
          <w:rFonts w:ascii="仿宋" w:eastAsia="仿宋" w:hint="eastAsia"/>
          <w:b w:val="0"/>
          <w:bCs w:val="0"/>
          <w:i w:val="0"/>
          <w:iCs w:val="0"/>
          <w:caps w:val="0"/>
          <w:smallCaps w:val="0"/>
          <w:vanish w:val="0"/>
          <w:spacing w:val="0"/>
          <w:sz w:val="36"/>
          <w:szCs w:val="36"/>
          <w:vertAlign w:val="baseline"/>
        </w:rPr>
        <w:t>加强人民调解工作，健全乡村矛盾纠纷多元化解机制</w:t>
      </w:r>
      <w:r>
        <w:rPr>
          <w:rFonts w:ascii="仿宋" w:eastAsia="仿宋" w:hint="eastAsia"/>
          <w:vanish w:val="0"/>
          <w:sz w:val="32"/>
          <w:szCs w:val="32"/>
        </w:rPr>
        <w:t>。</w:t>
      </w:r>
    </w:p>
    <w:p>
      <w:pPr>
        <w:ind w:firstLineChars="200" w:firstLine="720"/>
        <w:rPr>
          <w:rFonts w:ascii="黑体" w:eastAsia="黑体" w:hint="eastAsia"/>
          <w:sz w:val="36"/>
          <w:szCs w:val="36"/>
        </w:rPr>
      </w:pPr>
      <w:r>
        <w:rPr>
          <w:rFonts w:ascii="仿宋" w:eastAsia="仿宋" w:hint="eastAsia"/>
          <w:sz w:val="36"/>
          <w:szCs w:val="36"/>
        </w:rPr>
        <w:t>第</w:t>
      </w:r>
      <w:r>
        <w:rPr>
          <w:rFonts w:ascii="仿宋" w:eastAsia="仿宋"/>
          <w:sz w:val="36"/>
          <w:szCs w:val="36"/>
        </w:rPr>
        <w:t>八十五</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平安乡村建设</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hint="eastAsia"/>
          <w:b w:val="0"/>
          <w:bCs w:val="0"/>
          <w:i w:val="0"/>
          <w:iCs w:val="0"/>
          <w:caps w:val="0"/>
          <w:smallCaps w:val="0"/>
          <w:vanish w:val="0"/>
          <w:spacing w:val="0"/>
          <w:sz w:val="36"/>
          <w:szCs w:val="36"/>
          <w:vertAlign w:val="baseline"/>
        </w:rPr>
        <w:t>深入推进平安乡村建设，建立健全常态化扫黑除恶机制，</w:t>
      </w:r>
      <w:r>
        <w:rPr>
          <w:rFonts w:ascii="仿宋" w:eastAsia="仿宋"/>
          <w:b w:val="0"/>
          <w:bCs w:val="0"/>
          <w:i w:val="0"/>
          <w:iCs w:val="0"/>
          <w:caps w:val="0"/>
          <w:smallCaps w:val="0"/>
          <w:vanish w:val="0"/>
          <w:spacing w:val="0"/>
          <w:sz w:val="36"/>
          <w:szCs w:val="36"/>
          <w:vertAlign w:val="baseline"/>
        </w:rPr>
        <w:t>持续打击</w:t>
      </w:r>
      <w:r>
        <w:rPr>
          <w:rFonts w:ascii="仿宋" w:eastAsia="仿宋" w:hint="eastAsia"/>
          <w:b w:val="0"/>
          <w:bCs w:val="0"/>
          <w:i w:val="0"/>
          <w:iCs w:val="0"/>
          <w:caps w:val="0"/>
          <w:smallCaps w:val="0"/>
          <w:vanish w:val="0"/>
          <w:spacing w:val="0"/>
          <w:sz w:val="36"/>
          <w:szCs w:val="36"/>
          <w:vertAlign w:val="baseline"/>
        </w:rPr>
        <w:t>“村霸”</w:t>
      </w:r>
      <w:r>
        <w:rPr>
          <w:rFonts w:ascii="仿宋" w:eastAsia="仿宋"/>
          <w:b w:val="0"/>
          <w:bCs w:val="0"/>
          <w:i w:val="0"/>
          <w:iCs w:val="0"/>
          <w:caps w:val="0"/>
          <w:smallCaps w:val="0"/>
          <w:vanish w:val="0"/>
          <w:spacing w:val="0"/>
          <w:sz w:val="36"/>
          <w:szCs w:val="36"/>
          <w:vertAlign w:val="baseline"/>
        </w:rPr>
        <w:t>，防范黑恶势力、家族宗族势力等对农村基层政权的侵蚀和影响；依法严厉打击农村黄赌毒、侵害农村妇女儿童人身权利、非法宗教活动、邪教、</w:t>
      </w:r>
      <w:r>
        <w:rPr>
          <w:rFonts w:ascii="仿宋" w:eastAsia="仿宋" w:hint="eastAsia"/>
          <w:b w:val="0"/>
          <w:bCs w:val="0"/>
          <w:i w:val="0"/>
          <w:iCs w:val="0"/>
          <w:caps w:val="0"/>
          <w:smallCaps w:val="0"/>
          <w:vanish w:val="0"/>
          <w:spacing w:val="0"/>
          <w:sz w:val="36"/>
          <w:szCs w:val="36"/>
          <w:vertAlign w:val="baseline"/>
        </w:rPr>
        <w:t>假冒伪劣</w:t>
      </w:r>
      <w:r>
        <w:rPr>
          <w:rFonts w:ascii="仿宋" w:eastAsia="仿宋"/>
          <w:b w:val="0"/>
          <w:bCs w:val="0"/>
          <w:i w:val="0"/>
          <w:iCs w:val="0"/>
          <w:caps w:val="0"/>
          <w:smallCaps w:val="0"/>
          <w:vanish w:val="0"/>
          <w:spacing w:val="0"/>
          <w:sz w:val="36"/>
          <w:szCs w:val="36"/>
          <w:vertAlign w:val="baseline"/>
        </w:rPr>
        <w:t>商</w:t>
      </w:r>
      <w:r>
        <w:rPr>
          <w:rFonts w:ascii="仿宋" w:eastAsia="仿宋" w:hint="eastAsia"/>
          <w:b w:val="0"/>
          <w:bCs w:val="0"/>
          <w:i w:val="0"/>
          <w:iCs w:val="0"/>
          <w:caps w:val="0"/>
          <w:smallCaps w:val="0"/>
          <w:vanish w:val="0"/>
          <w:spacing w:val="0"/>
          <w:sz w:val="36"/>
          <w:szCs w:val="36"/>
          <w:vertAlign w:val="baseline"/>
        </w:rPr>
        <w:t>品</w:t>
      </w:r>
      <w:r>
        <w:rPr>
          <w:rFonts w:ascii="仿宋" w:eastAsia="仿宋"/>
          <w:b w:val="0"/>
          <w:bCs w:val="0"/>
          <w:i w:val="0"/>
          <w:iCs w:val="0"/>
          <w:caps w:val="0"/>
          <w:smallCaps w:val="0"/>
          <w:vanish w:val="0"/>
          <w:spacing w:val="0"/>
          <w:sz w:val="36"/>
          <w:szCs w:val="36"/>
          <w:vertAlign w:val="baseline"/>
        </w:rPr>
        <w:t>、非法集资、电信诈骗等违法犯罪行为；开展农村交通、消防、安全生产、自然灾害、食品药品安全等领域风险防控和专项治理；</w:t>
      </w:r>
      <w:r>
        <w:rPr>
          <w:rFonts w:ascii="仿宋" w:eastAsia="仿宋" w:hint="eastAsia"/>
          <w:b w:val="0"/>
          <w:bCs w:val="0"/>
          <w:i w:val="0"/>
          <w:iCs w:val="0"/>
          <w:caps w:val="0"/>
          <w:smallCaps w:val="0"/>
          <w:vanish w:val="0"/>
          <w:spacing w:val="0"/>
          <w:sz w:val="36"/>
          <w:szCs w:val="36"/>
          <w:vertAlign w:val="baseline"/>
        </w:rPr>
        <w:t>加快推进基层综治中心建设，加强农村网格化服务管理，提升乡村治理信息化水平。</w:t>
      </w:r>
    </w:p>
    <w:p>
      <w:pPr>
        <w:jc w:val="center"/>
        <w:rPr>
          <w:rFonts w:ascii="黑体" w:eastAsia="黑体"/>
          <w:sz w:val="36"/>
          <w:szCs w:val="36"/>
        </w:rPr>
      </w:pPr>
    </w:p>
    <w:p>
      <w:pPr>
        <w:jc w:val="center"/>
        <w:rPr>
          <w:rFonts w:ascii="黑体" w:eastAsia="黑体"/>
          <w:sz w:val="36"/>
          <w:szCs w:val="36"/>
        </w:rPr>
      </w:pPr>
      <w:r>
        <w:rPr>
          <w:rFonts w:ascii="黑体" w:eastAsia="黑体" w:hint="eastAsia"/>
          <w:sz w:val="36"/>
          <w:szCs w:val="36"/>
        </w:rPr>
        <w:t>第九章</w:t>
      </w:r>
      <w:r>
        <w:rPr>
          <w:rFonts w:ascii="黑体" w:eastAsia="黑体"/>
          <w:sz w:val="36"/>
          <w:szCs w:val="36"/>
        </w:rPr>
        <w:t xml:space="preserve"> </w:t>
      </w:r>
      <w:r>
        <w:rPr>
          <w:rFonts w:ascii="黑体" w:eastAsia="黑体" w:hint="eastAsia"/>
          <w:sz w:val="36"/>
          <w:szCs w:val="36"/>
        </w:rPr>
        <w:t>扶持措施</w:t>
      </w:r>
    </w:p>
    <w:p>
      <w:pPr>
        <w:ind w:firstLineChars="200" w:firstLine="720"/>
        <w:rPr>
          <w:rFonts w:ascii="仿宋" w:eastAsia="仿宋"/>
          <w:vanish w:val="0"/>
          <w:sz w:val="36"/>
          <w:szCs w:val="36"/>
        </w:rPr>
      </w:pPr>
      <w:r>
        <w:rPr>
          <w:rFonts w:ascii="仿宋" w:eastAsia="仿宋" w:hint="eastAsia"/>
          <w:sz w:val="36"/>
          <w:szCs w:val="36"/>
        </w:rPr>
        <w:t>第</w:t>
      </w:r>
      <w:r>
        <w:rPr>
          <w:rFonts w:ascii="仿宋" w:eastAsia="仿宋"/>
          <w:sz w:val="36"/>
          <w:szCs w:val="36"/>
        </w:rPr>
        <w:t>八十六</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农业农村优先发展</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vanish w:val="0"/>
          <w:sz w:val="36"/>
          <w:szCs w:val="36"/>
        </w:rPr>
        <w:t>始终坚持农业农村优先发展的政策导向，创新体制机制，加大政策供给，持续扩大乡村振兴投入。</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八十七</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财政资金政策</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vanish w:val="0"/>
          <w:sz w:val="36"/>
          <w:szCs w:val="36"/>
        </w:rPr>
        <w:t>继续把农业农村作为一般公共预算优先保障领域，</w:t>
      </w:r>
      <w:r>
        <w:rPr>
          <w:rFonts w:ascii="仿宋" w:eastAsia="仿宋" w:hint="eastAsia"/>
          <w:b w:val="0"/>
          <w:bCs w:val="0"/>
          <w:i w:val="0"/>
          <w:iCs w:val="0"/>
          <w:caps w:val="0"/>
          <w:smallCaps w:val="0"/>
          <w:vanish w:val="0"/>
          <w:spacing w:val="0"/>
          <w:sz w:val="36"/>
          <w:szCs w:val="36"/>
          <w:vertAlign w:val="baseline"/>
        </w:rPr>
        <w:t>确保投入力度不断增强、总量持续增加、与乡村振兴目标任务相适应，</w:t>
      </w:r>
      <w:r>
        <w:rPr>
          <w:rFonts w:ascii="仿宋" w:eastAsia="仿宋"/>
          <w:vanish w:val="0"/>
          <w:sz w:val="36"/>
          <w:szCs w:val="36"/>
        </w:rPr>
        <w:t>预算内投资向农业农村倾斜；</w:t>
      </w:r>
      <w:r>
        <w:rPr>
          <w:rFonts w:ascii="仿宋" w:eastAsia="仿宋" w:hint="eastAsia"/>
          <w:b w:val="0"/>
          <w:bCs w:val="0"/>
          <w:i w:val="0"/>
          <w:iCs w:val="0"/>
          <w:caps w:val="0"/>
          <w:smallCaps w:val="0"/>
          <w:vanish w:val="0"/>
          <w:spacing w:val="0"/>
          <w:sz w:val="36"/>
          <w:szCs w:val="36"/>
          <w:vertAlign w:val="baseline"/>
        </w:rPr>
        <w:t>完善涉农资金统筹整合长效机制，强化财政资金监管，全面实施预算绩效管理，提高财政资金使用效益</w:t>
      </w:r>
      <w:r>
        <w:rPr>
          <w:rFonts w:ascii="仿宋" w:eastAsia="仿宋"/>
          <w:b w:val="0"/>
          <w:bCs w:val="0"/>
          <w:i w:val="0"/>
          <w:iCs w:val="0"/>
          <w:caps w:val="0"/>
          <w:smallCaps w:val="0"/>
          <w:vanish w:val="0"/>
          <w:spacing w:val="0"/>
          <w:sz w:val="36"/>
          <w:szCs w:val="36"/>
          <w:vertAlign w:val="baseline"/>
        </w:rPr>
        <w:t>；</w:t>
      </w:r>
      <w:r>
        <w:rPr>
          <w:rFonts w:ascii="仿宋" w:eastAsia="仿宋"/>
          <w:vanish w:val="0"/>
          <w:sz w:val="36"/>
          <w:szCs w:val="36"/>
        </w:rPr>
        <w:t>强化各级政府投入责任。</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八十八</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贫困地区帮扶政策</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vanish w:val="0"/>
          <w:sz w:val="36"/>
          <w:szCs w:val="36"/>
        </w:rPr>
        <w:t>推动贫困地区帮扶政策落地见效，保持主要帮扶政策总体稳定，加强脱贫项目资产后续管理，确保项目资产稳定良性运转；完善金融支持服务乡村振兴的体制机制，加大省乡村振兴重点帮扶县信贷资金投入力度，落实脱贫人口小额信贷政策；提升省乡村振兴重点帮扶县培训资源供给能力，选派省级科技特派员支持重点帮扶县发展乡村特色产业；支持中央和省级财政衔接推进乡村振兴补助资金向省乡村振兴重点帮扶县予以倾斜。</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八十九</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土地出让、政府债券政策</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hint="eastAsia"/>
          <w:b w:val="0"/>
          <w:bCs w:val="0"/>
          <w:i w:val="0"/>
          <w:iCs w:val="0"/>
          <w:caps w:val="0"/>
          <w:smallCaps w:val="0"/>
          <w:vanish w:val="0"/>
          <w:spacing w:val="0"/>
          <w:sz w:val="36"/>
          <w:szCs w:val="36"/>
          <w:vertAlign w:val="baseline"/>
        </w:rPr>
        <w:t>逐步提高土地出让收入用于农业农村比例，确保全省土地出让收益和收入用于农业农村比例</w:t>
      </w:r>
      <w:r>
        <w:rPr>
          <w:rFonts w:ascii="仿宋" w:eastAsia="仿宋"/>
          <w:b w:val="0"/>
          <w:bCs w:val="0"/>
          <w:i w:val="0"/>
          <w:iCs w:val="0"/>
          <w:caps w:val="0"/>
          <w:smallCaps w:val="0"/>
          <w:vanish w:val="0"/>
          <w:spacing w:val="0"/>
          <w:sz w:val="36"/>
          <w:szCs w:val="36"/>
          <w:vertAlign w:val="baseline"/>
        </w:rPr>
        <w:t>逐年提高</w:t>
      </w:r>
      <w:r>
        <w:rPr>
          <w:rFonts w:ascii="仿宋" w:eastAsia="仿宋" w:hint="eastAsia"/>
          <w:b w:val="0"/>
          <w:bCs w:val="0"/>
          <w:i w:val="0"/>
          <w:iCs w:val="0"/>
          <w:caps w:val="0"/>
          <w:smallCaps w:val="0"/>
          <w:vanish w:val="0"/>
          <w:spacing w:val="0"/>
          <w:sz w:val="36"/>
          <w:szCs w:val="36"/>
          <w:vertAlign w:val="baseline"/>
        </w:rPr>
        <w:t>。积极利用地方政府债券支持符合条件的现代农业设施建设和乡村建设行动。</w:t>
      </w:r>
    </w:p>
    <w:p>
      <w:pPr>
        <w:ind w:firstLineChars="200" w:firstLine="720"/>
        <w:rPr>
          <w:rFonts w:ascii="仿宋" w:eastAsia="仿宋" w:hint="eastAsia"/>
          <w:b w:val="0"/>
          <w:bCs w:val="0"/>
          <w:i w:val="0"/>
          <w:iCs w:val="0"/>
          <w:caps w:val="0"/>
          <w:smallCaps w:val="0"/>
          <w:vanish w:val="0"/>
          <w:spacing w:val="0"/>
          <w:sz w:val="36"/>
          <w:szCs w:val="36"/>
          <w:vertAlign w:val="baseline"/>
        </w:rPr>
      </w:pPr>
      <w:r>
        <w:rPr>
          <w:rFonts w:ascii="仿宋" w:eastAsia="仿宋" w:hint="eastAsia"/>
          <w:sz w:val="36"/>
          <w:szCs w:val="36"/>
        </w:rPr>
        <w:t>第</w:t>
      </w:r>
      <w:r>
        <w:rPr>
          <w:rFonts w:ascii="仿宋" w:eastAsia="仿宋"/>
          <w:sz w:val="36"/>
          <w:szCs w:val="36"/>
        </w:rPr>
        <w:t>九十</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hint="eastAsia"/>
          <w:b/>
          <w:bCs/>
          <w:i w:val="0"/>
          <w:iCs w:val="0"/>
          <w:caps w:val="0"/>
          <w:smallCaps w:val="0"/>
          <w:vanish w:val="0"/>
          <w:spacing w:val="0"/>
          <w:sz w:val="36"/>
          <w:szCs w:val="36"/>
          <w:vertAlign w:val="baseline"/>
        </w:rPr>
        <w:t>普惠金融</w:t>
      </w:r>
      <w:r>
        <w:rPr>
          <w:rFonts w:ascii="仿宋" w:eastAsia="仿宋"/>
          <w:b/>
          <w:bCs/>
          <w:i w:val="0"/>
          <w:iCs w:val="0"/>
          <w:caps w:val="0"/>
          <w:smallCaps w:val="0"/>
          <w:vanish w:val="0"/>
          <w:spacing w:val="0"/>
          <w:sz w:val="36"/>
          <w:szCs w:val="36"/>
          <w:vertAlign w:val="baseline"/>
        </w:rPr>
        <w:t>政策</w:t>
      </w:r>
      <w:r>
        <w:rPr>
          <w:rFonts w:ascii="仿宋" w:eastAsia="仿宋" w:hint="eastAsia"/>
          <w:b/>
          <w:bCs/>
          <w:color w:val="333333"/>
          <w:sz w:val="36"/>
          <w:szCs w:val="36"/>
        </w:rPr>
        <w:t>〕</w:t>
      </w:r>
      <w:r>
        <w:rPr>
          <w:rFonts w:ascii="仿宋" w:eastAsia="仿宋"/>
          <w:color w:val="333333"/>
          <w:sz w:val="36"/>
          <w:szCs w:val="36"/>
        </w:rPr>
        <w:t>银行业金融机构应当大力</w:t>
      </w:r>
      <w:r>
        <w:rPr>
          <w:rFonts w:ascii="仿宋" w:eastAsia="仿宋" w:hint="eastAsia"/>
          <w:b w:val="0"/>
          <w:bCs w:val="0"/>
          <w:i w:val="0"/>
          <w:iCs w:val="0"/>
          <w:caps w:val="0"/>
          <w:smallCaps w:val="0"/>
          <w:vanish w:val="0"/>
          <w:spacing w:val="0"/>
          <w:sz w:val="36"/>
          <w:szCs w:val="36"/>
          <w:vertAlign w:val="baseline"/>
        </w:rPr>
        <w:t>发展农村普惠金融，支持市</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县域内共享的涉农信用信息数据库</w:t>
      </w:r>
      <w:r>
        <w:rPr>
          <w:rFonts w:ascii="仿宋" w:eastAsia="仿宋"/>
          <w:b w:val="0"/>
          <w:bCs w:val="0"/>
          <w:i w:val="0"/>
          <w:iCs w:val="0"/>
          <w:caps w:val="0"/>
          <w:smallCaps w:val="0"/>
          <w:vanish w:val="0"/>
          <w:spacing w:val="0"/>
          <w:sz w:val="36"/>
          <w:szCs w:val="36"/>
          <w:vertAlign w:val="baseline"/>
        </w:rPr>
        <w:t>建设</w:t>
      </w:r>
      <w:r>
        <w:rPr>
          <w:rFonts w:ascii="仿宋" w:eastAsia="仿宋" w:hint="eastAsia"/>
          <w:b w:val="0"/>
          <w:bCs w:val="0"/>
          <w:i w:val="0"/>
          <w:iCs w:val="0"/>
          <w:caps w:val="0"/>
          <w:smallCaps w:val="0"/>
          <w:vanish w:val="0"/>
          <w:spacing w:val="0"/>
          <w:sz w:val="36"/>
          <w:szCs w:val="36"/>
          <w:vertAlign w:val="baseline"/>
        </w:rPr>
        <w:t>，推广“农业大数据＋金融”支农模式</w:t>
      </w:r>
      <w:r>
        <w:rPr>
          <w:rFonts w:ascii="仿宋" w:eastAsia="仿宋"/>
          <w:b w:val="0"/>
          <w:bCs w:val="0"/>
          <w:i w:val="0"/>
          <w:iCs w:val="0"/>
          <w:caps w:val="0"/>
          <w:smallCaps w:val="0"/>
          <w:vanish w:val="0"/>
          <w:spacing w:val="0"/>
          <w:sz w:val="36"/>
          <w:szCs w:val="36"/>
          <w:vertAlign w:val="baseline"/>
        </w:rPr>
        <w:t>；加强农村信用体系建设，</w:t>
      </w:r>
      <w:r>
        <w:rPr>
          <w:rFonts w:ascii="仿宋" w:eastAsia="仿宋" w:hint="eastAsia"/>
          <w:b w:val="0"/>
          <w:bCs w:val="0"/>
          <w:i w:val="0"/>
          <w:iCs w:val="0"/>
          <w:caps w:val="0"/>
          <w:smallCaps w:val="0"/>
          <w:vanish w:val="0"/>
          <w:spacing w:val="0"/>
          <w:sz w:val="36"/>
          <w:szCs w:val="36"/>
          <w:vertAlign w:val="baseline"/>
        </w:rPr>
        <w:t>开展农村集体经营性建设用地使用权、集体林权抵押融资，开展农户小额信用贷款</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完善乡村资产抵押担保权能，</w:t>
      </w:r>
      <w:r>
        <w:rPr>
          <w:rStyle w:val="23"/>
          <w:rFonts w:ascii="仿宋" w:eastAsia="仿宋" w:cs="仿宋"/>
          <w:color w:val="auto"/>
          <w:sz w:val="36"/>
          <w:szCs w:val="36"/>
        </w:rPr>
        <w:t>对</w:t>
      </w:r>
      <w:r>
        <w:rPr>
          <w:rFonts w:ascii="仿宋" w:eastAsia="仿宋" w:hint="eastAsia"/>
          <w:b w:val="0"/>
          <w:bCs w:val="0"/>
          <w:i w:val="0"/>
          <w:iCs w:val="0"/>
          <w:caps w:val="0"/>
          <w:smallCaps w:val="0"/>
          <w:vanish w:val="0"/>
          <w:spacing w:val="0"/>
          <w:sz w:val="36"/>
          <w:szCs w:val="36"/>
          <w:vertAlign w:val="baseline"/>
        </w:rPr>
        <w:t>保单质押贷款，承包地经营权、集体资产股权等担保融资</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以及农机具、大棚设施、畜禽圈舍、大型养殖机械和畜禽活体等抵押贷款业务</w:t>
      </w:r>
      <w:r>
        <w:rPr>
          <w:rFonts w:ascii="仿宋" w:eastAsia="仿宋"/>
          <w:b w:val="0"/>
          <w:bCs w:val="0"/>
          <w:i w:val="0"/>
          <w:iCs w:val="0"/>
          <w:caps w:val="0"/>
          <w:smallCaps w:val="0"/>
          <w:vanish w:val="0"/>
          <w:spacing w:val="0"/>
          <w:sz w:val="36"/>
          <w:szCs w:val="36"/>
          <w:vertAlign w:val="baseline"/>
        </w:rPr>
        <w:t>，</w:t>
      </w:r>
      <w:r>
        <w:rPr>
          <w:rFonts w:ascii="仿宋" w:eastAsia="仿宋" w:cs="仿宋" w:hint="eastAsia"/>
          <w:color w:val="auto"/>
          <w:sz w:val="36"/>
          <w:szCs w:val="36"/>
          <w:lang w:eastAsia="zh-CN"/>
        </w:rPr>
        <w:t>应</w:t>
      </w:r>
      <w:r>
        <w:rPr>
          <w:rFonts w:ascii="仿宋" w:eastAsia="仿宋" w:cs="仿宋" w:hint="eastAsia"/>
          <w:color w:val="auto"/>
          <w:sz w:val="36"/>
          <w:szCs w:val="36"/>
        </w:rPr>
        <w:t>给予支持</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加大对农业农村基础设施投融资中长期信贷支持</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强化对农业信贷担保放大倍数的量化考核，增加农业信贷担保规模，财政出资设立的农业信贷担保机构主要为从事农业生产和与农业生产直接相关的经营主体服务</w:t>
      </w:r>
      <w:r>
        <w:rPr>
          <w:rFonts w:ascii="仿宋" w:eastAsia="仿宋"/>
          <w:b w:val="0"/>
          <w:bCs w:val="0"/>
          <w:i w:val="0"/>
          <w:iCs w:val="0"/>
          <w:caps w:val="0"/>
          <w:smallCaps w:val="0"/>
          <w:vanish w:val="0"/>
          <w:spacing w:val="0"/>
          <w:sz w:val="36"/>
          <w:szCs w:val="36"/>
          <w:vertAlign w:val="baseline"/>
        </w:rPr>
        <w:t>。</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九十一</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税收政策</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vanish w:val="0"/>
          <w:sz w:val="36"/>
          <w:szCs w:val="36"/>
        </w:rPr>
        <w:t>落实国家相关税收政策，</w:t>
      </w:r>
      <w:r>
        <w:rPr>
          <w:rStyle w:val="23"/>
          <w:rFonts w:ascii="仿宋" w:eastAsia="仿宋" w:cs="仿宋" w:hint="eastAsia"/>
          <w:color w:val="auto"/>
          <w:sz w:val="36"/>
          <w:szCs w:val="36"/>
        </w:rPr>
        <w:t>对</w:t>
      </w:r>
      <w:r>
        <w:rPr>
          <w:rStyle w:val="23"/>
          <w:rFonts w:ascii="仿宋" w:eastAsia="仿宋" w:cs="仿宋"/>
          <w:color w:val="auto"/>
          <w:sz w:val="36"/>
          <w:szCs w:val="36"/>
        </w:rPr>
        <w:t>农业新型经营主体、</w:t>
      </w:r>
      <w:r>
        <w:rPr>
          <w:rStyle w:val="23"/>
          <w:rFonts w:ascii="仿宋" w:eastAsia="仿宋" w:cs="仿宋" w:hint="eastAsia"/>
          <w:color w:val="auto"/>
          <w:sz w:val="36"/>
          <w:szCs w:val="36"/>
        </w:rPr>
        <w:t>村集体经济组织符合增值税免征政策的有关经营项目，免征增值税</w:t>
      </w:r>
      <w:r>
        <w:rPr>
          <w:rStyle w:val="23"/>
          <w:rFonts w:ascii="仿宋" w:eastAsia="仿宋" w:cs="仿宋"/>
          <w:color w:val="auto"/>
          <w:sz w:val="36"/>
          <w:szCs w:val="36"/>
        </w:rPr>
        <w:t>；</w:t>
      </w:r>
      <w:r>
        <w:rPr>
          <w:rStyle w:val="23"/>
          <w:rFonts w:ascii="仿宋" w:eastAsia="仿宋" w:cs="仿宋" w:hint="eastAsia"/>
          <w:color w:val="auto"/>
          <w:sz w:val="36"/>
          <w:szCs w:val="36"/>
        </w:rPr>
        <w:t>从事农、林、牧、渔业等项目所得，符合条件的免征或减征企业所得税</w:t>
      </w:r>
      <w:r>
        <w:rPr>
          <w:rStyle w:val="23"/>
          <w:rFonts w:ascii="仿宋" w:eastAsia="仿宋" w:cs="仿宋"/>
          <w:color w:val="auto"/>
          <w:sz w:val="36"/>
          <w:szCs w:val="36"/>
        </w:rPr>
        <w:t>；</w:t>
      </w:r>
      <w:r>
        <w:rPr>
          <w:rStyle w:val="23"/>
          <w:rFonts w:ascii="仿宋" w:eastAsia="仿宋" w:cs="仿宋" w:hint="eastAsia"/>
          <w:color w:val="auto"/>
          <w:sz w:val="36"/>
          <w:szCs w:val="36"/>
        </w:rPr>
        <w:t>符合条件的农村集体经济组织可以享受小微企业普惠性税收减免和农民合作社税收优惠政策。</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九十二</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保险、基金政策</w:t>
      </w:r>
      <w:r>
        <w:rPr>
          <w:rFonts w:ascii="仿宋" w:eastAsia="仿宋" w:hint="eastAsia"/>
          <w:b/>
          <w:bCs/>
          <w:color w:val="333333"/>
          <w:sz w:val="36"/>
          <w:szCs w:val="36"/>
        </w:rPr>
        <w:t>〕</w:t>
      </w:r>
      <w:r>
        <w:rPr>
          <w:rFonts w:ascii="仿宋" w:eastAsia="仿宋"/>
          <w:color w:val="333333"/>
          <w:sz w:val="36"/>
          <w:szCs w:val="36"/>
        </w:rPr>
        <w:t>保险机构应当大力发展农业保险和再保险，</w:t>
      </w:r>
      <w:r>
        <w:rPr>
          <w:rFonts w:ascii="仿宋" w:eastAsia="仿宋" w:hint="eastAsia"/>
          <w:b w:val="0"/>
          <w:bCs w:val="0"/>
          <w:i w:val="0"/>
          <w:iCs w:val="0"/>
          <w:caps w:val="0"/>
          <w:smallCaps w:val="0"/>
          <w:vanish w:val="0"/>
          <w:spacing w:val="0"/>
          <w:sz w:val="36"/>
          <w:szCs w:val="36"/>
          <w:vertAlign w:val="baseline"/>
        </w:rPr>
        <w:t>推动农业保险</w:t>
      </w:r>
      <w:r>
        <w:rPr>
          <w:rFonts w:ascii="仿宋" w:eastAsia="仿宋"/>
          <w:b w:val="0"/>
          <w:bCs w:val="0"/>
          <w:i w:val="0"/>
          <w:iCs w:val="0"/>
          <w:caps w:val="0"/>
          <w:smallCaps w:val="0"/>
          <w:vanish w:val="0"/>
          <w:spacing w:val="0"/>
          <w:sz w:val="36"/>
          <w:szCs w:val="36"/>
          <w:vertAlign w:val="baseline"/>
        </w:rPr>
        <w:t>提高标准，扩大保险覆盖面，增加保险品种</w:t>
      </w:r>
      <w:r>
        <w:rPr>
          <w:rFonts w:ascii="仿宋" w:eastAsia="仿宋" w:hint="eastAsia"/>
          <w:b w:val="0"/>
          <w:bCs w:val="0"/>
          <w:i w:val="0"/>
          <w:iCs w:val="0"/>
          <w:caps w:val="0"/>
          <w:smallCaps w:val="0"/>
          <w:vanish w:val="0"/>
          <w:spacing w:val="0"/>
          <w:sz w:val="36"/>
          <w:szCs w:val="36"/>
          <w:vertAlign w:val="baseline"/>
        </w:rPr>
        <w:t>，开展稻谷、玉米、小麦完全成本保险和种植收入保险试点</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实施优势特色农产品保险以奖代补，扩大“保险＋期货”承保范围</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推广政府和社会资本合作（PPP）模式，探索以市场化方式设立乡村振兴基金，鼓励符合条件的主体发行乡村振兴票据，重点投向乡村产业发展和公共基础设施建设</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发挥省级农业产业投资平台和政府投资基金作用，扩大农业农村有效投资。</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九十三</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用地政策</w:t>
      </w:r>
      <w:r>
        <w:rPr>
          <w:rFonts w:ascii="仿宋" w:eastAsia="仿宋" w:hint="eastAsia"/>
          <w:b/>
          <w:bCs/>
          <w:color w:val="333333"/>
          <w:sz w:val="36"/>
          <w:szCs w:val="36"/>
        </w:rPr>
        <w:t>〕</w:t>
      </w:r>
      <w:r>
        <w:rPr>
          <w:rFonts w:ascii="仿宋" w:eastAsia="仿宋" w:hint="eastAsia"/>
          <w:vanish w:val="0"/>
          <w:sz w:val="36"/>
          <w:szCs w:val="36"/>
        </w:rPr>
        <w:t>各级人民政府应当</w:t>
      </w:r>
      <w:r>
        <w:rPr>
          <w:rFonts w:ascii="仿宋" w:eastAsia="仿宋" w:hint="eastAsia"/>
          <w:b w:val="0"/>
          <w:bCs w:val="0"/>
          <w:i w:val="0"/>
          <w:iCs w:val="0"/>
          <w:caps w:val="0"/>
          <w:smallCaps w:val="0"/>
          <w:vanish w:val="0"/>
          <w:spacing w:val="0"/>
          <w:sz w:val="36"/>
          <w:szCs w:val="36"/>
          <w:vertAlign w:val="baseline"/>
        </w:rPr>
        <w:t>盘活农村存量建设用地，完善农村新增建设用地保障机制，满足乡村产业、公共服务设施和农民住宅用地合理需求</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统筹安排生产生活生态用地，县域内新增耕地指标优先用于折抵乡村产业发展所需建设用地指标</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vertAlign w:val="baseline"/>
        </w:rPr>
        <w:t>确定为集体经营性建设用地的，可依法通过出让、出租等方式交由单位或者个人使用，优先用于发展集体所有制经济和乡村产业</w:t>
      </w:r>
      <w:r>
        <w:rPr>
          <w:rFonts w:ascii="仿宋" w:eastAsia="仿宋"/>
          <w:b w:val="0"/>
          <w:bCs w:val="0"/>
          <w:i w:val="0"/>
          <w:iCs w:val="0"/>
          <w:caps w:val="0"/>
          <w:smallCaps w:val="0"/>
          <w:vanish w:val="0"/>
          <w:spacing w:val="0"/>
          <w:sz w:val="36"/>
          <w:szCs w:val="36"/>
          <w:vertAlign w:val="baseline"/>
        </w:rPr>
        <w:t>；</w:t>
      </w:r>
      <w:r>
        <w:rPr>
          <w:rStyle w:val="23"/>
          <w:rFonts w:ascii="仿宋" w:eastAsia="仿宋" w:cs="仿宋" w:hint="eastAsia"/>
          <w:color w:val="000000"/>
          <w:sz w:val="36"/>
          <w:szCs w:val="36"/>
        </w:rPr>
        <w:t>农民自愿腾退的宅基地优先用于村级公共服务设施建设和村集体经济发展。</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九十四</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项目扶持政策</w:t>
      </w:r>
      <w:r>
        <w:rPr>
          <w:rFonts w:ascii="仿宋" w:eastAsia="仿宋" w:hint="eastAsia"/>
          <w:b/>
          <w:bCs/>
          <w:color w:val="333333"/>
          <w:sz w:val="36"/>
          <w:szCs w:val="36"/>
        </w:rPr>
        <w:t>〕</w:t>
      </w:r>
      <w:r>
        <w:rPr>
          <w:rFonts w:ascii="仿宋" w:eastAsia="仿宋" w:hint="eastAsia"/>
          <w:vanish w:val="0"/>
          <w:sz w:val="36"/>
          <w:szCs w:val="36"/>
        </w:rPr>
        <w:t>各级人民政府应当</w:t>
      </w:r>
      <w:r>
        <w:rPr>
          <w:rStyle w:val="23"/>
          <w:rFonts w:ascii="仿宋" w:eastAsia="仿宋" w:cs="仿宋" w:hint="eastAsia"/>
          <w:color w:val="auto"/>
          <w:sz w:val="36"/>
          <w:szCs w:val="36"/>
        </w:rPr>
        <w:t>支持集体经济组织承担或参与高标准农田建设、土地整治、</w:t>
      </w:r>
      <w:r>
        <w:rPr>
          <w:rStyle w:val="23"/>
          <w:rFonts w:ascii="仿宋" w:eastAsia="仿宋" w:cs="仿宋" w:hint="eastAsia"/>
          <w:color w:val="auto"/>
          <w:sz w:val="36"/>
          <w:szCs w:val="36"/>
          <w:lang w:eastAsia="zh-CN"/>
        </w:rPr>
        <w:t>秸秆综合利用、</w:t>
      </w:r>
      <w:r>
        <w:rPr>
          <w:rStyle w:val="23"/>
          <w:rFonts w:ascii="仿宋" w:eastAsia="仿宋" w:cs="仿宋" w:hint="eastAsia"/>
          <w:color w:val="auto"/>
          <w:sz w:val="36"/>
          <w:szCs w:val="36"/>
        </w:rPr>
        <w:t>农村环境整治、</w:t>
      </w:r>
      <w:r>
        <w:rPr>
          <w:rFonts w:ascii="仿宋" w:eastAsia="仿宋" w:cs="仿宋" w:hint="eastAsia"/>
          <w:color w:val="auto"/>
          <w:sz w:val="36"/>
          <w:szCs w:val="36"/>
          <w:lang w:eastAsia="zh-CN"/>
        </w:rPr>
        <w:t>畜禽粪污无害化处理、</w:t>
      </w:r>
      <w:r>
        <w:rPr>
          <w:rStyle w:val="23"/>
          <w:rFonts w:ascii="仿宋" w:eastAsia="仿宋" w:cs="仿宋" w:hint="eastAsia"/>
          <w:color w:val="auto"/>
          <w:sz w:val="36"/>
          <w:szCs w:val="36"/>
        </w:rPr>
        <w:t>农业生产社会化服务等涉农项目。对财政扶持的各类农村小型基础设施建设、乡村产业发展、社会化商品服务等项目，优先由有能力的农村集体经济组织承担实施。</w:t>
      </w:r>
      <w:r>
        <w:rPr>
          <w:rFonts w:ascii="仿宋" w:eastAsia="仿宋" w:cs="仿宋" w:hint="eastAsia"/>
          <w:color w:val="auto"/>
          <w:sz w:val="36"/>
          <w:szCs w:val="36"/>
        </w:rPr>
        <w:t>对政府拨款、减免税费</w:t>
      </w:r>
      <w:r>
        <w:rPr>
          <w:rFonts w:ascii="仿宋" w:eastAsia="仿宋" w:cs="仿宋" w:hint="eastAsia"/>
          <w:color w:val="auto"/>
          <w:sz w:val="36"/>
          <w:szCs w:val="36"/>
          <w:lang w:eastAsia="zh-CN"/>
        </w:rPr>
        <w:t>、扶贫项目</w:t>
      </w:r>
      <w:r>
        <w:rPr>
          <w:rFonts w:ascii="仿宋" w:eastAsia="仿宋" w:cs="仿宋" w:hint="eastAsia"/>
          <w:color w:val="auto"/>
          <w:sz w:val="36"/>
          <w:szCs w:val="36"/>
        </w:rPr>
        <w:t>等形成的资产归集体经济组织所有</w:t>
      </w:r>
      <w:r>
        <w:rPr>
          <w:rFonts w:ascii="仿宋" w:eastAsia="仿宋" w:cs="仿宋" w:hint="eastAsia"/>
          <w:color w:val="auto"/>
          <w:sz w:val="36"/>
          <w:szCs w:val="36"/>
          <w:lang w:eastAsia="zh-CN"/>
        </w:rPr>
        <w:t>。</w:t>
      </w:r>
    </w:p>
    <w:p>
      <w:pPr>
        <w:jc w:val="center"/>
        <w:rPr>
          <w:rFonts w:ascii="黑体" w:eastAsia="黑体"/>
          <w:sz w:val="36"/>
          <w:szCs w:val="36"/>
        </w:rPr>
      </w:pPr>
    </w:p>
    <w:p>
      <w:pPr>
        <w:jc w:val="center"/>
        <w:rPr>
          <w:rFonts w:ascii="黑体" w:eastAsia="黑体"/>
          <w:sz w:val="36"/>
          <w:szCs w:val="36"/>
        </w:rPr>
      </w:pPr>
      <w:r>
        <w:rPr>
          <w:rFonts w:ascii="黑体" w:eastAsia="黑体" w:hint="eastAsia"/>
          <w:sz w:val="36"/>
          <w:szCs w:val="36"/>
        </w:rPr>
        <w:t>第十章</w:t>
      </w:r>
      <w:r>
        <w:rPr>
          <w:rFonts w:ascii="黑体" w:eastAsia="黑体"/>
          <w:sz w:val="36"/>
          <w:szCs w:val="36"/>
        </w:rPr>
        <w:t xml:space="preserve"> </w:t>
      </w:r>
      <w:r>
        <w:rPr>
          <w:rFonts w:ascii="黑体" w:eastAsia="黑体" w:hint="eastAsia"/>
          <w:sz w:val="36"/>
          <w:szCs w:val="36"/>
        </w:rPr>
        <w:t>监督管理</w:t>
      </w:r>
    </w:p>
    <w:p>
      <w:pPr>
        <w:ind w:left="0" w:firstLineChars="200" w:firstLine="720"/>
        <w:rPr>
          <w:rFonts w:ascii="仿宋" w:eastAsia="仿宋"/>
          <w:sz w:val="36"/>
          <w:szCs w:val="36"/>
        </w:rPr>
      </w:pPr>
      <w:r>
        <w:rPr>
          <w:rFonts w:ascii="仿宋" w:eastAsia="仿宋" w:hint="eastAsia"/>
          <w:sz w:val="36"/>
          <w:szCs w:val="36"/>
        </w:rPr>
        <w:t>第</w:t>
      </w:r>
      <w:r>
        <w:rPr>
          <w:rFonts w:ascii="仿宋" w:eastAsia="仿宋"/>
          <w:sz w:val="36"/>
          <w:szCs w:val="36"/>
        </w:rPr>
        <w:t>九十五</w:t>
      </w:r>
      <w:r>
        <w:rPr>
          <w:rFonts w:ascii="仿宋" w:eastAsia="仿宋" w:hint="eastAsia"/>
          <w:sz w:val="36"/>
          <w:szCs w:val="36"/>
        </w:rPr>
        <w:t>条</w:t>
      </w:r>
      <w:r>
        <w:rPr>
          <w:rFonts w:ascii="仿宋" w:eastAsia="仿宋" w:hint="eastAsia"/>
          <w:b/>
          <w:bCs/>
          <w:color w:val="333333"/>
          <w:sz w:val="36"/>
          <w:szCs w:val="36"/>
        </w:rPr>
        <w:t>〔</w:t>
      </w:r>
      <w:r>
        <w:rPr>
          <w:rFonts w:ascii="仿宋" w:eastAsia="仿宋"/>
          <w:b/>
          <w:bCs/>
          <w:color w:val="333333"/>
          <w:sz w:val="36"/>
          <w:szCs w:val="36"/>
        </w:rPr>
        <w:t>指标体系</w:t>
      </w:r>
      <w:r>
        <w:rPr>
          <w:rFonts w:ascii="仿宋" w:eastAsia="仿宋" w:hint="eastAsia"/>
          <w:b/>
          <w:bCs/>
          <w:color w:val="333333"/>
          <w:sz w:val="36"/>
          <w:szCs w:val="36"/>
        </w:rPr>
        <w:t>〕</w:t>
      </w:r>
      <w:r>
        <w:rPr>
          <w:rFonts w:ascii="仿宋" w:eastAsia="仿宋"/>
          <w:color w:val="333333"/>
          <w:sz w:val="36"/>
          <w:szCs w:val="36"/>
        </w:rPr>
        <w:t>省人民政府有关部门</w:t>
      </w:r>
      <w:r>
        <w:rPr>
          <w:rFonts w:ascii="仿宋" w:eastAsia="仿宋" w:hint="eastAsia"/>
          <w:b w:val="0"/>
          <w:bCs w:val="0"/>
          <w:i w:val="0"/>
          <w:iCs w:val="0"/>
          <w:caps w:val="0"/>
          <w:smallCaps w:val="0"/>
          <w:vanish w:val="0"/>
          <w:spacing w:val="0"/>
          <w:sz w:val="36"/>
          <w:szCs w:val="36"/>
          <w:vertAlign w:val="baseline"/>
        </w:rPr>
        <w:t>建立反映乡村振兴进展</w:t>
      </w:r>
      <w:r>
        <w:rPr>
          <w:rFonts w:ascii="仿宋" w:eastAsia="仿宋"/>
          <w:b w:val="0"/>
          <w:bCs w:val="0"/>
          <w:i w:val="0"/>
          <w:iCs w:val="0"/>
          <w:caps w:val="0"/>
          <w:smallCaps w:val="0"/>
          <w:vanish w:val="0"/>
          <w:spacing w:val="0"/>
          <w:sz w:val="36"/>
          <w:szCs w:val="36"/>
          <w:vertAlign w:val="baseline"/>
        </w:rPr>
        <w:t>情况</w:t>
      </w:r>
      <w:r>
        <w:rPr>
          <w:rFonts w:ascii="仿宋" w:eastAsia="仿宋" w:hint="eastAsia"/>
          <w:b w:val="0"/>
          <w:bCs w:val="0"/>
          <w:i w:val="0"/>
          <w:iCs w:val="0"/>
          <w:caps w:val="0"/>
          <w:smallCaps w:val="0"/>
          <w:vanish w:val="0"/>
          <w:spacing w:val="0"/>
          <w:sz w:val="36"/>
          <w:szCs w:val="36"/>
          <w:vertAlign w:val="baseline"/>
        </w:rPr>
        <w:t>的指标体系和统计体系，建立重点任务清单式督查制度，</w:t>
      </w:r>
      <w:r>
        <w:rPr>
          <w:rFonts w:ascii="仿宋" w:eastAsia="仿宋" w:hint="eastAsia"/>
          <w:vanish w:val="0"/>
          <w:sz w:val="36"/>
          <w:szCs w:val="36"/>
        </w:rPr>
        <w:t>县级以上地方人民政府</w:t>
      </w:r>
      <w:r>
        <w:rPr>
          <w:rFonts w:ascii="仿宋" w:eastAsia="仿宋"/>
          <w:vanish w:val="0"/>
          <w:sz w:val="36"/>
          <w:szCs w:val="36"/>
        </w:rPr>
        <w:t>每年</w:t>
      </w:r>
      <w:r>
        <w:rPr>
          <w:rFonts w:ascii="仿宋" w:eastAsia="仿宋" w:hint="eastAsia"/>
          <w:vanish w:val="0"/>
          <w:sz w:val="36"/>
          <w:szCs w:val="36"/>
        </w:rPr>
        <w:t>应当对本行政区域内乡村振兴战略实施情况进行评估。</w:t>
      </w:r>
    </w:p>
    <w:p>
      <w:pPr>
        <w:ind w:left="0"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九十六</w:t>
      </w:r>
      <w:r>
        <w:rPr>
          <w:rFonts w:ascii="仿宋" w:eastAsia="仿宋" w:hint="eastAsia"/>
          <w:sz w:val="36"/>
          <w:szCs w:val="36"/>
        </w:rPr>
        <w:t>条</w:t>
      </w:r>
      <w:r>
        <w:rPr>
          <w:rFonts w:ascii="仿宋" w:eastAsia="仿宋" w:hint="eastAsia"/>
          <w:b/>
          <w:bCs/>
          <w:color w:val="333333"/>
          <w:sz w:val="36"/>
          <w:szCs w:val="36"/>
        </w:rPr>
        <w:t>〔</w:t>
      </w:r>
      <w:r>
        <w:rPr>
          <w:rFonts w:ascii="仿宋" w:eastAsia="仿宋"/>
          <w:b/>
          <w:bCs/>
          <w:color w:val="333333"/>
          <w:sz w:val="36"/>
          <w:szCs w:val="36"/>
        </w:rPr>
        <w:t>目标责任考核</w:t>
      </w:r>
      <w:r>
        <w:rPr>
          <w:rFonts w:ascii="仿宋" w:eastAsia="仿宋" w:hint="eastAsia"/>
          <w:b/>
          <w:bCs/>
          <w:color w:val="333333"/>
          <w:sz w:val="36"/>
          <w:szCs w:val="36"/>
        </w:rPr>
        <w:t>〕</w:t>
      </w:r>
      <w:r>
        <w:rPr>
          <w:rFonts w:ascii="仿宋" w:eastAsia="仿宋"/>
          <w:vanish w:val="0"/>
          <w:sz w:val="36"/>
          <w:szCs w:val="36"/>
        </w:rPr>
        <w:t>县</w:t>
      </w:r>
      <w:r>
        <w:rPr>
          <w:rFonts w:ascii="仿宋" w:eastAsia="仿宋" w:hint="eastAsia"/>
          <w:vanish w:val="0"/>
          <w:sz w:val="36"/>
          <w:szCs w:val="36"/>
        </w:rPr>
        <w:t>级</w:t>
      </w:r>
      <w:r>
        <w:rPr>
          <w:rFonts w:ascii="仿宋" w:eastAsia="仿宋"/>
          <w:vanish w:val="0"/>
          <w:sz w:val="36"/>
          <w:szCs w:val="36"/>
        </w:rPr>
        <w:t>以上</w:t>
      </w:r>
      <w:r>
        <w:rPr>
          <w:rFonts w:ascii="仿宋" w:eastAsia="仿宋" w:hint="eastAsia"/>
          <w:vanish w:val="0"/>
          <w:sz w:val="36"/>
          <w:szCs w:val="36"/>
        </w:rPr>
        <w:t>人民政府应当</w:t>
      </w:r>
      <w:r>
        <w:rPr>
          <w:rFonts w:ascii="仿宋" w:eastAsia="仿宋"/>
          <w:vanish w:val="0"/>
          <w:sz w:val="36"/>
          <w:szCs w:val="36"/>
        </w:rPr>
        <w:t>制定乡村振兴责任制实施方案，明确各级政府及其相关部门推动乡村振兴责任，</w:t>
      </w:r>
      <w:r>
        <w:rPr>
          <w:rFonts w:ascii="仿宋" w:eastAsia="仿宋" w:hint="eastAsia"/>
          <w:vanish w:val="0"/>
          <w:sz w:val="36"/>
          <w:szCs w:val="36"/>
        </w:rPr>
        <w:t>上级人民政府对其有关部门和下级人民政府</w:t>
      </w:r>
      <w:r>
        <w:rPr>
          <w:rFonts w:ascii="仿宋" w:eastAsia="仿宋"/>
          <w:b w:val="0"/>
          <w:bCs w:val="0"/>
          <w:i w:val="0"/>
          <w:iCs w:val="0"/>
          <w:caps w:val="0"/>
          <w:smallCaps w:val="0"/>
          <w:vanish w:val="0"/>
          <w:spacing w:val="0"/>
          <w:sz w:val="36"/>
          <w:szCs w:val="36"/>
        </w:rPr>
        <w:t>乡村振兴战略实绩</w:t>
      </w:r>
      <w:r>
        <w:rPr>
          <w:rFonts w:ascii="仿宋" w:eastAsia="仿宋" w:hint="eastAsia"/>
          <w:b w:val="0"/>
          <w:bCs w:val="0"/>
          <w:i w:val="0"/>
          <w:iCs w:val="0"/>
          <w:caps w:val="0"/>
          <w:smallCaps w:val="0"/>
          <w:vanish w:val="0"/>
          <w:spacing w:val="0"/>
          <w:sz w:val="36"/>
          <w:szCs w:val="36"/>
        </w:rPr>
        <w:t>目标完成情况</w:t>
      </w:r>
      <w:r>
        <w:rPr>
          <w:rFonts w:ascii="仿宋" w:eastAsia="仿宋"/>
          <w:b w:val="0"/>
          <w:bCs w:val="0"/>
          <w:i w:val="0"/>
          <w:iCs w:val="0"/>
          <w:caps w:val="0"/>
          <w:smallCaps w:val="0"/>
          <w:vanish w:val="0"/>
          <w:spacing w:val="0"/>
          <w:sz w:val="36"/>
          <w:szCs w:val="36"/>
        </w:rPr>
        <w:t>进行</w:t>
      </w:r>
      <w:r>
        <w:rPr>
          <w:rFonts w:ascii="仿宋" w:eastAsia="仿宋" w:hint="eastAsia"/>
          <w:b w:val="0"/>
          <w:bCs w:val="0"/>
          <w:i w:val="0"/>
          <w:iCs w:val="0"/>
          <w:caps w:val="0"/>
          <w:smallCaps w:val="0"/>
          <w:vanish w:val="0"/>
          <w:spacing w:val="0"/>
          <w:sz w:val="36"/>
          <w:szCs w:val="36"/>
        </w:rPr>
        <w:t>考核</w:t>
      </w:r>
      <w:r>
        <w:rPr>
          <w:rFonts w:ascii="仿宋" w:eastAsia="仿宋"/>
          <w:b w:val="0"/>
          <w:bCs w:val="0"/>
          <w:i w:val="0"/>
          <w:iCs w:val="0"/>
          <w:caps w:val="0"/>
          <w:smallCaps w:val="0"/>
          <w:vanish w:val="0"/>
          <w:spacing w:val="0"/>
          <w:sz w:val="36"/>
          <w:szCs w:val="36"/>
        </w:rPr>
        <w:t>，</w:t>
      </w:r>
      <w:r>
        <w:rPr>
          <w:rFonts w:ascii="仿宋" w:eastAsia="仿宋" w:hint="eastAsia"/>
          <w:b w:val="0"/>
          <w:bCs w:val="0"/>
          <w:i w:val="0"/>
          <w:iCs w:val="0"/>
          <w:caps w:val="0"/>
          <w:smallCaps w:val="0"/>
          <w:vanish w:val="0"/>
          <w:spacing w:val="0"/>
          <w:sz w:val="36"/>
          <w:szCs w:val="36"/>
        </w:rPr>
        <w:t>考核结果应当作为领导干部综合考核评价的重要依据，并向社会公开。</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39" w:lineRule="atLeast"/>
        <w:ind w:right="0" w:firstLineChars="200" w:firstLine="720"/>
        <w:rPr>
          <w:rFonts w:ascii="仿宋" w:eastAsia="仿宋" w:hint="eastAsia"/>
          <w:b w:val="0"/>
          <w:bCs w:val="0"/>
          <w:i w:val="0"/>
          <w:iCs w:val="0"/>
          <w:caps w:val="0"/>
          <w:smallCaps w:val="0"/>
          <w:vanish w:val="0"/>
          <w:spacing w:val="0"/>
          <w:sz w:val="36"/>
          <w:szCs w:val="36"/>
        </w:rPr>
      </w:pPr>
      <w:r>
        <w:rPr>
          <w:rFonts w:ascii="仿宋" w:eastAsia="仿宋" w:hint="eastAsia"/>
          <w:sz w:val="36"/>
          <w:szCs w:val="36"/>
        </w:rPr>
        <w:t>第</w:t>
      </w:r>
      <w:r>
        <w:rPr>
          <w:rFonts w:ascii="仿宋" w:eastAsia="仿宋"/>
          <w:sz w:val="36"/>
          <w:szCs w:val="36"/>
        </w:rPr>
        <w:t>九十七</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督查报告</w:t>
      </w:r>
      <w:r>
        <w:rPr>
          <w:rFonts w:ascii="仿宋" w:eastAsia="仿宋" w:hint="eastAsia"/>
          <w:b/>
          <w:bCs/>
          <w:color w:val="333333"/>
          <w:sz w:val="36"/>
          <w:szCs w:val="36"/>
        </w:rPr>
        <w:t>〕</w:t>
      </w:r>
      <w:r>
        <w:rPr>
          <w:rFonts w:ascii="仿宋" w:eastAsia="仿宋"/>
          <w:color w:val="333333"/>
          <w:sz w:val="36"/>
          <w:szCs w:val="36"/>
        </w:rPr>
        <w:t>省人民政府对全省</w:t>
      </w:r>
      <w:r>
        <w:rPr>
          <w:rFonts w:ascii="仿宋" w:eastAsia="仿宋"/>
          <w:b w:val="0"/>
          <w:bCs w:val="0"/>
          <w:i w:val="0"/>
          <w:iCs w:val="0"/>
          <w:caps w:val="0"/>
          <w:smallCaps w:val="0"/>
          <w:vanish w:val="0"/>
          <w:spacing w:val="0"/>
          <w:sz w:val="36"/>
          <w:szCs w:val="36"/>
        </w:rPr>
        <w:t>乡村振兴战略</w:t>
      </w:r>
      <w:r>
        <w:rPr>
          <w:rFonts w:ascii="仿宋" w:eastAsia="仿宋"/>
          <w:color w:val="333333"/>
          <w:sz w:val="36"/>
          <w:szCs w:val="36"/>
        </w:rPr>
        <w:t>实施情况</w:t>
      </w:r>
      <w:r>
        <w:rPr>
          <w:rFonts w:ascii="仿宋" w:eastAsia="仿宋" w:hint="eastAsia"/>
          <w:b w:val="0"/>
          <w:bCs w:val="0"/>
          <w:i w:val="0"/>
          <w:iCs w:val="0"/>
          <w:caps w:val="0"/>
          <w:smallCaps w:val="0"/>
          <w:vanish w:val="0"/>
          <w:spacing w:val="0"/>
          <w:sz w:val="36"/>
          <w:szCs w:val="36"/>
        </w:rPr>
        <w:t>实行督察制度</w:t>
      </w:r>
      <w:r>
        <w:rPr>
          <w:rFonts w:ascii="仿宋" w:eastAsia="仿宋"/>
          <w:b w:val="0"/>
          <w:bCs w:val="0"/>
          <w:i w:val="0"/>
          <w:iCs w:val="0"/>
          <w:caps w:val="0"/>
          <w:smallCaps w:val="0"/>
          <w:vanish w:val="0"/>
          <w:spacing w:val="0"/>
          <w:sz w:val="36"/>
          <w:szCs w:val="36"/>
        </w:rPr>
        <w:t>，</w:t>
      </w:r>
      <w:r>
        <w:rPr>
          <w:rFonts w:ascii="仿宋" w:eastAsia="仿宋" w:hint="eastAsia"/>
          <w:b w:val="0"/>
          <w:bCs w:val="0"/>
          <w:i w:val="0"/>
          <w:iCs w:val="0"/>
          <w:caps w:val="0"/>
          <w:smallCaps w:val="0"/>
          <w:vanish w:val="0"/>
          <w:spacing w:val="0"/>
          <w:sz w:val="36"/>
          <w:szCs w:val="36"/>
          <w:vertAlign w:val="baseline"/>
        </w:rPr>
        <w:t>实行省负总责、市县乡抓落实的</w:t>
      </w:r>
      <w:r>
        <w:rPr>
          <w:rFonts w:ascii="仿宋" w:eastAsia="仿宋"/>
          <w:b w:val="0"/>
          <w:bCs w:val="0"/>
          <w:i w:val="0"/>
          <w:iCs w:val="0"/>
          <w:caps w:val="0"/>
          <w:smallCaps w:val="0"/>
          <w:vanish w:val="0"/>
          <w:spacing w:val="0"/>
          <w:sz w:val="36"/>
          <w:szCs w:val="36"/>
          <w:vertAlign w:val="baseline"/>
        </w:rPr>
        <w:t>乡村振兴</w:t>
      </w:r>
      <w:r>
        <w:rPr>
          <w:rFonts w:ascii="仿宋" w:eastAsia="仿宋" w:hint="eastAsia"/>
          <w:b w:val="0"/>
          <w:bCs w:val="0"/>
          <w:i w:val="0"/>
          <w:iCs w:val="0"/>
          <w:caps w:val="0"/>
          <w:smallCaps w:val="0"/>
          <w:vanish w:val="0"/>
          <w:spacing w:val="0"/>
          <w:sz w:val="36"/>
          <w:szCs w:val="36"/>
          <w:vertAlign w:val="baseline"/>
        </w:rPr>
        <w:t>工作领导体制</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rPr>
        <w:t>上级人民政府对下级人民政府及其有关部门的</w:t>
      </w:r>
      <w:r>
        <w:rPr>
          <w:rFonts w:ascii="仿宋" w:eastAsia="仿宋"/>
          <w:b w:val="0"/>
          <w:bCs w:val="0"/>
          <w:i w:val="0"/>
          <w:iCs w:val="0"/>
          <w:caps w:val="0"/>
          <w:smallCaps w:val="0"/>
          <w:vanish w:val="0"/>
          <w:spacing w:val="0"/>
          <w:sz w:val="36"/>
          <w:szCs w:val="36"/>
        </w:rPr>
        <w:t>乡村振兴工作</w:t>
      </w:r>
      <w:r>
        <w:rPr>
          <w:rFonts w:ascii="仿宋" w:eastAsia="仿宋" w:hint="eastAsia"/>
          <w:b w:val="0"/>
          <w:bCs w:val="0"/>
          <w:i w:val="0"/>
          <w:iCs w:val="0"/>
          <w:caps w:val="0"/>
          <w:smallCaps w:val="0"/>
          <w:vanish w:val="0"/>
          <w:spacing w:val="0"/>
          <w:sz w:val="36"/>
          <w:szCs w:val="36"/>
        </w:rPr>
        <w:t>职责履行情况定期开展督察。</w:t>
      </w:r>
    </w:p>
    <w:p>
      <w:pPr>
        <w:ind w:firstLineChars="200" w:firstLine="720"/>
        <w:rPr>
          <w:rFonts w:ascii="仿宋" w:eastAsia="仿宋"/>
          <w:b/>
          <w:bCs/>
          <w:color w:val="333333"/>
          <w:sz w:val="36"/>
          <w:szCs w:val="36"/>
        </w:rPr>
      </w:pPr>
      <w:r>
        <w:rPr>
          <w:rFonts w:ascii="仿宋" w:eastAsia="仿宋" w:hint="eastAsia"/>
          <w:b w:val="0"/>
          <w:bCs w:val="0"/>
          <w:i w:val="0"/>
          <w:iCs w:val="0"/>
          <w:caps w:val="0"/>
          <w:smallCaps w:val="0"/>
          <w:vanish w:val="0"/>
          <w:spacing w:val="0"/>
          <w:sz w:val="36"/>
          <w:szCs w:val="36"/>
        </w:rPr>
        <w:t>下级人民政府应当每年向上一级人民政府报告</w:t>
      </w:r>
      <w:r>
        <w:rPr>
          <w:rFonts w:ascii="仿宋" w:eastAsia="仿宋"/>
          <w:b w:val="0"/>
          <w:bCs w:val="0"/>
          <w:i w:val="0"/>
          <w:iCs w:val="0"/>
          <w:caps w:val="0"/>
          <w:smallCaps w:val="0"/>
          <w:vanish w:val="0"/>
          <w:spacing w:val="0"/>
          <w:sz w:val="36"/>
          <w:szCs w:val="36"/>
        </w:rPr>
        <w:t>乡村振兴工作推进</w:t>
      </w:r>
      <w:r>
        <w:rPr>
          <w:rFonts w:ascii="仿宋" w:eastAsia="仿宋" w:hint="eastAsia"/>
          <w:b w:val="0"/>
          <w:bCs w:val="0"/>
          <w:i w:val="0"/>
          <w:iCs w:val="0"/>
          <w:caps w:val="0"/>
          <w:smallCaps w:val="0"/>
          <w:vanish w:val="0"/>
          <w:spacing w:val="0"/>
          <w:sz w:val="36"/>
          <w:szCs w:val="36"/>
        </w:rPr>
        <w:t>情况。</w:t>
      </w:r>
    </w:p>
    <w:p>
      <w:pPr>
        <w:ind w:firstLineChars="200" w:firstLine="720"/>
        <w:rPr>
          <w:rFonts w:ascii="仿宋" w:eastAsia="仿宋"/>
          <w:b/>
          <w:bCs/>
          <w:color w:val="333333"/>
          <w:sz w:val="36"/>
          <w:szCs w:val="36"/>
        </w:rPr>
      </w:pPr>
      <w:r>
        <w:rPr>
          <w:rFonts w:ascii="仿宋" w:eastAsia="仿宋" w:hint="eastAsia"/>
          <w:sz w:val="36"/>
          <w:szCs w:val="36"/>
        </w:rPr>
        <w:t>第</w:t>
      </w:r>
      <w:r>
        <w:rPr>
          <w:rFonts w:ascii="仿宋" w:eastAsia="仿宋"/>
          <w:sz w:val="36"/>
          <w:szCs w:val="36"/>
        </w:rPr>
        <w:t>九十八</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人大监督</w:t>
      </w:r>
      <w:r>
        <w:rPr>
          <w:rFonts w:ascii="仿宋" w:eastAsia="仿宋" w:hint="eastAsia"/>
          <w:b/>
          <w:bCs/>
          <w:color w:val="333333"/>
          <w:sz w:val="36"/>
          <w:szCs w:val="36"/>
        </w:rPr>
        <w:t>〕</w:t>
      </w:r>
      <w:r>
        <w:rPr>
          <w:rFonts w:ascii="仿宋" w:eastAsia="仿宋" w:hint="eastAsia"/>
          <w:b w:val="0"/>
          <w:bCs w:val="0"/>
          <w:i w:val="0"/>
          <w:iCs w:val="0"/>
          <w:caps w:val="0"/>
          <w:smallCaps w:val="0"/>
          <w:vanish w:val="0"/>
          <w:spacing w:val="0"/>
          <w:sz w:val="36"/>
          <w:szCs w:val="36"/>
        </w:rPr>
        <w:t>县级以上人民政府</w:t>
      </w:r>
      <w:r>
        <w:rPr>
          <w:rFonts w:ascii="仿宋" w:eastAsia="仿宋"/>
          <w:b w:val="0"/>
          <w:bCs w:val="0"/>
          <w:i w:val="0"/>
          <w:iCs w:val="0"/>
          <w:caps w:val="0"/>
          <w:smallCaps w:val="0"/>
          <w:vanish w:val="0"/>
          <w:spacing w:val="0"/>
          <w:sz w:val="36"/>
          <w:szCs w:val="36"/>
        </w:rPr>
        <w:t>应当</w:t>
      </w:r>
      <w:r>
        <w:rPr>
          <w:rFonts w:ascii="仿宋" w:eastAsia="仿宋" w:hint="eastAsia"/>
          <w:strike w:val="0"/>
          <w:dstrike w:val="0"/>
          <w:vanish w:val="0"/>
          <w:sz w:val="36"/>
          <w:szCs w:val="36"/>
          <w:u w:val="none"/>
        </w:rPr>
        <w:t>建立健全乡村振兴工作年度报告制度，</w:t>
      </w:r>
      <w:r>
        <w:rPr>
          <w:rFonts w:ascii="仿宋" w:eastAsia="仿宋" w:hint="eastAsia"/>
          <w:b w:val="0"/>
          <w:bCs w:val="0"/>
          <w:i w:val="0"/>
          <w:iCs w:val="0"/>
          <w:caps w:val="0"/>
          <w:smallCaps w:val="0"/>
          <w:vanish w:val="0"/>
          <w:spacing w:val="0"/>
          <w:sz w:val="36"/>
          <w:szCs w:val="36"/>
        </w:rPr>
        <w:t>定期向本级人民代表大会</w:t>
      </w:r>
      <w:r>
        <w:rPr>
          <w:rFonts w:ascii="仿宋" w:eastAsia="仿宋"/>
          <w:b w:val="0"/>
          <w:bCs w:val="0"/>
          <w:i w:val="0"/>
          <w:iCs w:val="0"/>
          <w:caps w:val="0"/>
          <w:smallCaps w:val="0"/>
          <w:vanish w:val="0"/>
          <w:spacing w:val="0"/>
          <w:sz w:val="36"/>
          <w:szCs w:val="36"/>
        </w:rPr>
        <w:t>或其</w:t>
      </w:r>
      <w:r>
        <w:rPr>
          <w:rFonts w:ascii="仿宋" w:eastAsia="仿宋" w:hint="eastAsia"/>
          <w:b w:val="0"/>
          <w:bCs w:val="0"/>
          <w:i w:val="0"/>
          <w:iCs w:val="0"/>
          <w:caps w:val="0"/>
          <w:smallCaps w:val="0"/>
          <w:vanish w:val="0"/>
          <w:spacing w:val="0"/>
          <w:sz w:val="36"/>
          <w:szCs w:val="36"/>
        </w:rPr>
        <w:t>常务委员会报告</w:t>
      </w:r>
      <w:r>
        <w:rPr>
          <w:rFonts w:ascii="仿宋" w:eastAsia="仿宋"/>
          <w:b w:val="0"/>
          <w:bCs w:val="0"/>
          <w:i w:val="0"/>
          <w:iCs w:val="0"/>
          <w:caps w:val="0"/>
          <w:smallCaps w:val="0"/>
          <w:vanish w:val="0"/>
          <w:spacing w:val="0"/>
          <w:sz w:val="36"/>
          <w:szCs w:val="36"/>
        </w:rPr>
        <w:t>乡村振兴战略实施</w:t>
      </w:r>
      <w:r>
        <w:rPr>
          <w:rFonts w:ascii="仿宋" w:eastAsia="仿宋" w:hint="eastAsia"/>
          <w:b w:val="0"/>
          <w:bCs w:val="0"/>
          <w:i w:val="0"/>
          <w:iCs w:val="0"/>
          <w:caps w:val="0"/>
          <w:smallCaps w:val="0"/>
          <w:vanish w:val="0"/>
          <w:spacing w:val="0"/>
          <w:sz w:val="36"/>
          <w:szCs w:val="36"/>
        </w:rPr>
        <w:t>情况，</w:t>
      </w:r>
      <w:r>
        <w:rPr>
          <w:rFonts w:ascii="仿宋" w:eastAsia="仿宋" w:hint="eastAsia"/>
          <w:b w:val="0"/>
          <w:bCs w:val="0"/>
          <w:i w:val="0"/>
          <w:iCs w:val="0"/>
          <w:caps w:val="0"/>
          <w:smallCaps w:val="0"/>
          <w:vanish w:val="0"/>
          <w:spacing w:val="0"/>
          <w:sz w:val="36"/>
          <w:szCs w:val="36"/>
          <w:vertAlign w:val="baseline"/>
        </w:rPr>
        <w:t>乡镇人民政府应当向本级人民代表大会报告乡村振兴促进工作情况</w:t>
      </w:r>
      <w:r>
        <w:rPr>
          <w:rFonts w:ascii="仿宋" w:eastAsia="仿宋"/>
          <w:b w:val="0"/>
          <w:bCs w:val="0"/>
          <w:i w:val="0"/>
          <w:iCs w:val="0"/>
          <w:caps w:val="0"/>
          <w:smallCaps w:val="0"/>
          <w:vanish w:val="0"/>
          <w:spacing w:val="0"/>
          <w:sz w:val="36"/>
          <w:szCs w:val="36"/>
          <w:vertAlign w:val="baseline"/>
        </w:rPr>
        <w:t>，</w:t>
      </w:r>
      <w:r>
        <w:rPr>
          <w:rFonts w:ascii="仿宋" w:eastAsia="仿宋" w:hint="eastAsia"/>
          <w:b w:val="0"/>
          <w:bCs w:val="0"/>
          <w:i w:val="0"/>
          <w:iCs w:val="0"/>
          <w:caps w:val="0"/>
          <w:smallCaps w:val="0"/>
          <w:vanish w:val="0"/>
          <w:spacing w:val="0"/>
          <w:sz w:val="36"/>
          <w:szCs w:val="36"/>
        </w:rPr>
        <w:t>依法接受监督。</w:t>
      </w:r>
    </w:p>
    <w:p>
      <w:pPr>
        <w:ind w:firstLineChars="200" w:firstLine="720"/>
        <w:rPr>
          <w:rFonts w:ascii="仿宋" w:eastAsia="仿宋"/>
          <w:vanish w:val="0"/>
          <w:sz w:val="36"/>
          <w:szCs w:val="36"/>
        </w:rPr>
      </w:pPr>
      <w:r>
        <w:rPr>
          <w:rFonts w:ascii="仿宋" w:eastAsia="仿宋" w:hint="eastAsia"/>
          <w:sz w:val="36"/>
          <w:szCs w:val="36"/>
        </w:rPr>
        <w:t>第</w:t>
      </w:r>
      <w:r>
        <w:rPr>
          <w:rFonts w:ascii="仿宋" w:eastAsia="仿宋"/>
          <w:sz w:val="36"/>
          <w:szCs w:val="36"/>
        </w:rPr>
        <w:t>九十九</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免责、激励机制</w:t>
      </w:r>
      <w:r>
        <w:rPr>
          <w:rFonts w:ascii="仿宋" w:eastAsia="仿宋" w:hint="eastAsia"/>
          <w:b/>
          <w:bCs/>
          <w:color w:val="333333"/>
          <w:sz w:val="36"/>
          <w:szCs w:val="36"/>
        </w:rPr>
        <w:t>〕</w:t>
      </w:r>
      <w:r>
        <w:rPr>
          <w:rFonts w:ascii="仿宋" w:eastAsia="仿宋" w:hint="eastAsia"/>
          <w:vanish w:val="0"/>
          <w:sz w:val="36"/>
          <w:szCs w:val="36"/>
        </w:rPr>
        <w:t>省人民政府建立和实施乡村振兴激励机制和容错机制，鼓励和支持各级人民政府、有关部门及其工作人员在乡村振兴促进工作中担当作为和改革创新。</w:t>
      </w:r>
    </w:p>
    <w:p>
      <w:pPr>
        <w:ind w:firstLineChars="200" w:firstLine="720"/>
        <w:rPr>
          <w:rFonts w:ascii="仿宋" w:eastAsia="仿宋" w:hint="eastAsia"/>
          <w:vanish w:val="0"/>
          <w:sz w:val="36"/>
          <w:szCs w:val="36"/>
        </w:rPr>
      </w:pPr>
      <w:r>
        <w:rPr>
          <w:rFonts w:ascii="仿宋" w:eastAsia="仿宋" w:hint="eastAsia"/>
          <w:sz w:val="36"/>
          <w:szCs w:val="36"/>
        </w:rPr>
        <w:t>第</w:t>
      </w:r>
      <w:r>
        <w:rPr>
          <w:rFonts w:ascii="仿宋" w:eastAsia="仿宋"/>
          <w:sz w:val="36"/>
          <w:szCs w:val="36"/>
        </w:rPr>
        <w:t>一百</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禁止行为</w:t>
      </w:r>
      <w:r>
        <w:rPr>
          <w:rFonts w:ascii="仿宋" w:eastAsia="仿宋" w:hint="eastAsia"/>
          <w:b/>
          <w:bCs/>
          <w:color w:val="333333"/>
          <w:sz w:val="36"/>
          <w:szCs w:val="36"/>
        </w:rPr>
        <w:t>〕</w:t>
      </w:r>
      <w:r>
        <w:rPr>
          <w:rFonts w:ascii="仿宋" w:eastAsia="仿宋"/>
          <w:sz w:val="36"/>
          <w:szCs w:val="36"/>
        </w:rPr>
        <w:t>县级人民政府应当</w:t>
      </w:r>
      <w:r>
        <w:rPr>
          <w:rFonts w:ascii="仿宋" w:eastAsia="仿宋" w:hint="eastAsia"/>
          <w:b w:val="0"/>
          <w:bCs w:val="0"/>
          <w:i w:val="0"/>
          <w:iCs w:val="0"/>
          <w:caps w:val="0"/>
          <w:smallCaps w:val="0"/>
          <w:spacing w:val="8"/>
          <w:sz w:val="36"/>
          <w:szCs w:val="36"/>
          <w:shd w:val="clear" w:color="auto" w:fill="FFFFFF"/>
        </w:rPr>
        <w:t>依法依规明确</w:t>
      </w:r>
      <w:r>
        <w:rPr>
          <w:rFonts w:ascii="仿宋" w:eastAsia="仿宋"/>
          <w:b w:val="0"/>
          <w:bCs w:val="0"/>
          <w:i w:val="0"/>
          <w:iCs w:val="0"/>
          <w:caps w:val="0"/>
          <w:smallCaps w:val="0"/>
          <w:spacing w:val="8"/>
          <w:sz w:val="36"/>
          <w:szCs w:val="36"/>
          <w:shd w:val="clear" w:color="auto" w:fill="FFFFFF"/>
        </w:rPr>
        <w:t>其职能部门</w:t>
      </w:r>
      <w:r>
        <w:rPr>
          <w:rFonts w:ascii="仿宋" w:eastAsia="仿宋" w:hint="eastAsia"/>
          <w:b w:val="0"/>
          <w:bCs w:val="0"/>
          <w:i w:val="0"/>
          <w:iCs w:val="0"/>
          <w:caps w:val="0"/>
          <w:smallCaps w:val="0"/>
          <w:spacing w:val="8"/>
          <w:sz w:val="36"/>
          <w:szCs w:val="36"/>
          <w:shd w:val="clear" w:color="auto" w:fill="FFFFFF"/>
        </w:rPr>
        <w:t>要求村级组织协助或者委托村级组织开展工作事务的制度依据、职责范围、运行流程</w:t>
      </w:r>
      <w:r>
        <w:rPr>
          <w:rFonts w:ascii="仿宋" w:eastAsia="仿宋"/>
          <w:b w:val="0"/>
          <w:bCs w:val="0"/>
          <w:i w:val="0"/>
          <w:iCs w:val="0"/>
          <w:caps w:val="0"/>
          <w:smallCaps w:val="0"/>
          <w:spacing w:val="8"/>
          <w:sz w:val="36"/>
          <w:szCs w:val="36"/>
          <w:shd w:val="clear" w:color="auto" w:fill="FFFFFF"/>
        </w:rPr>
        <w:t>；</w:t>
      </w:r>
      <w:r>
        <w:rPr>
          <w:rFonts w:ascii="仿宋" w:eastAsia="仿宋" w:hint="eastAsia"/>
          <w:b w:val="0"/>
          <w:bCs w:val="0"/>
          <w:i w:val="0"/>
          <w:iCs w:val="0"/>
          <w:caps w:val="0"/>
          <w:smallCaps w:val="0"/>
          <w:spacing w:val="8"/>
          <w:sz w:val="36"/>
          <w:szCs w:val="36"/>
          <w:shd w:val="clear" w:color="auto" w:fill="FFFFFF"/>
        </w:rPr>
        <w:t>未经县级</w:t>
      </w:r>
      <w:r>
        <w:rPr>
          <w:rFonts w:ascii="仿宋" w:eastAsia="仿宋"/>
          <w:b w:val="0"/>
          <w:bCs w:val="0"/>
          <w:i w:val="0"/>
          <w:iCs w:val="0"/>
          <w:caps w:val="0"/>
          <w:smallCaps w:val="0"/>
          <w:spacing w:val="8"/>
          <w:sz w:val="36"/>
          <w:szCs w:val="36"/>
          <w:shd w:val="clear" w:color="auto" w:fill="FFFFFF"/>
        </w:rPr>
        <w:t>人民</w:t>
      </w:r>
      <w:r>
        <w:rPr>
          <w:rFonts w:ascii="仿宋" w:eastAsia="仿宋" w:hint="eastAsia"/>
          <w:b w:val="0"/>
          <w:bCs w:val="0"/>
          <w:i w:val="0"/>
          <w:iCs w:val="0"/>
          <w:caps w:val="0"/>
          <w:smallCaps w:val="0"/>
          <w:spacing w:val="8"/>
          <w:sz w:val="36"/>
          <w:szCs w:val="36"/>
          <w:shd w:val="clear" w:color="auto" w:fill="FFFFFF"/>
        </w:rPr>
        <w:t>政府统一部署，</w:t>
      </w:r>
      <w:r>
        <w:rPr>
          <w:rFonts w:ascii="仿宋" w:eastAsia="仿宋"/>
          <w:b w:val="0"/>
          <w:bCs w:val="0"/>
          <w:i w:val="0"/>
          <w:iCs w:val="0"/>
          <w:caps w:val="0"/>
          <w:smallCaps w:val="0"/>
          <w:spacing w:val="8"/>
          <w:sz w:val="36"/>
          <w:szCs w:val="36"/>
          <w:shd w:val="clear" w:color="auto" w:fill="FFFFFF"/>
        </w:rPr>
        <w:t>职能部门</w:t>
      </w:r>
      <w:r>
        <w:rPr>
          <w:rFonts w:ascii="仿宋" w:eastAsia="仿宋" w:hint="eastAsia"/>
          <w:b w:val="0"/>
          <w:bCs w:val="0"/>
          <w:i w:val="0"/>
          <w:iCs w:val="0"/>
          <w:caps w:val="0"/>
          <w:smallCaps w:val="0"/>
          <w:spacing w:val="8"/>
          <w:sz w:val="36"/>
          <w:szCs w:val="36"/>
          <w:shd w:val="clear" w:color="auto" w:fill="FFFFFF"/>
        </w:rPr>
        <w:t>不得将自身权责事项派交村级组织承担</w:t>
      </w:r>
      <w:r>
        <w:rPr>
          <w:rFonts w:ascii="仿宋" w:eastAsia="仿宋"/>
          <w:b w:val="0"/>
          <w:bCs w:val="0"/>
          <w:i w:val="0"/>
          <w:iCs w:val="0"/>
          <w:caps w:val="0"/>
          <w:smallCaps w:val="0"/>
          <w:spacing w:val="8"/>
          <w:sz w:val="36"/>
          <w:szCs w:val="36"/>
          <w:shd w:val="clear" w:color="auto" w:fill="FFFFFF"/>
        </w:rPr>
        <w:t>；</w:t>
      </w:r>
      <w:r>
        <w:rPr>
          <w:rFonts w:ascii="仿宋" w:eastAsia="仿宋" w:hint="eastAsia"/>
          <w:b w:val="0"/>
          <w:bCs w:val="0"/>
          <w:i w:val="0"/>
          <w:iCs w:val="0"/>
          <w:caps w:val="0"/>
          <w:smallCaps w:val="0"/>
          <w:spacing w:val="8"/>
          <w:sz w:val="36"/>
          <w:szCs w:val="36"/>
          <w:shd w:val="clear" w:color="auto" w:fill="FFFFFF"/>
        </w:rPr>
        <w:t>缺乏法律法规或</w:t>
      </w:r>
      <w:r>
        <w:rPr>
          <w:rFonts w:ascii="仿宋" w:eastAsia="仿宋"/>
          <w:b w:val="0"/>
          <w:bCs w:val="0"/>
          <w:i w:val="0"/>
          <w:iCs w:val="0"/>
          <w:caps w:val="0"/>
          <w:smallCaps w:val="0"/>
          <w:spacing w:val="8"/>
          <w:sz w:val="36"/>
          <w:szCs w:val="36"/>
          <w:shd w:val="clear" w:color="auto" w:fill="FFFFFF"/>
        </w:rPr>
        <w:t>者</w:t>
      </w:r>
      <w:r>
        <w:rPr>
          <w:rFonts w:ascii="仿宋" w:eastAsia="仿宋" w:hint="eastAsia"/>
          <w:b w:val="0"/>
          <w:bCs w:val="0"/>
          <w:i w:val="0"/>
          <w:iCs w:val="0"/>
          <w:caps w:val="0"/>
          <w:smallCaps w:val="0"/>
          <w:spacing w:val="8"/>
          <w:sz w:val="36"/>
          <w:szCs w:val="36"/>
          <w:shd w:val="clear" w:color="auto" w:fill="FFFFFF"/>
        </w:rPr>
        <w:t>国务院决定等依据的证明事项，</w:t>
      </w:r>
      <w:r>
        <w:rPr>
          <w:rFonts w:ascii="仿宋" w:eastAsia="仿宋"/>
          <w:b w:val="0"/>
          <w:bCs w:val="0"/>
          <w:i w:val="0"/>
          <w:iCs w:val="0"/>
          <w:caps w:val="0"/>
          <w:smallCaps w:val="0"/>
          <w:spacing w:val="8"/>
          <w:sz w:val="36"/>
          <w:szCs w:val="36"/>
          <w:shd w:val="clear" w:color="auto" w:fill="FFFFFF"/>
        </w:rPr>
        <w:t>职能部门</w:t>
      </w:r>
      <w:r>
        <w:rPr>
          <w:rFonts w:ascii="仿宋" w:eastAsia="仿宋" w:hint="eastAsia"/>
          <w:b w:val="0"/>
          <w:bCs w:val="0"/>
          <w:i w:val="0"/>
          <w:iCs w:val="0"/>
          <w:caps w:val="0"/>
          <w:smallCaps w:val="0"/>
          <w:spacing w:val="8"/>
          <w:sz w:val="36"/>
          <w:szCs w:val="36"/>
          <w:shd w:val="clear" w:color="auto" w:fill="FFFFFF"/>
        </w:rPr>
        <w:t>不得要求村级组织出具</w:t>
      </w:r>
      <w:r>
        <w:rPr>
          <w:rFonts w:ascii="仿宋" w:eastAsia="仿宋"/>
          <w:b w:val="0"/>
          <w:bCs w:val="0"/>
          <w:i w:val="0"/>
          <w:iCs w:val="0"/>
          <w:caps w:val="0"/>
          <w:smallCaps w:val="0"/>
          <w:spacing w:val="8"/>
          <w:sz w:val="36"/>
          <w:szCs w:val="36"/>
          <w:shd w:val="clear" w:color="auto" w:fill="FFFFFF"/>
        </w:rPr>
        <w:t>；</w:t>
      </w:r>
      <w:r>
        <w:rPr>
          <w:rFonts w:ascii="仿宋" w:eastAsia="仿宋" w:hint="eastAsia"/>
          <w:b w:val="0"/>
          <w:bCs w:val="0"/>
          <w:i w:val="0"/>
          <w:iCs w:val="0"/>
          <w:caps w:val="0"/>
          <w:smallCaps w:val="0"/>
          <w:spacing w:val="8"/>
          <w:sz w:val="36"/>
          <w:szCs w:val="36"/>
          <w:shd w:val="clear" w:color="auto" w:fill="FFFFFF"/>
        </w:rPr>
        <w:t>不得将村级组织作为行政执法、拆迁拆违、招商引资、安全生产等事务的责任主体</w:t>
      </w:r>
      <w:r>
        <w:rPr>
          <w:rFonts w:ascii="仿宋" w:eastAsia="仿宋"/>
          <w:b w:val="0"/>
          <w:bCs w:val="0"/>
          <w:i w:val="0"/>
          <w:iCs w:val="0"/>
          <w:caps w:val="0"/>
          <w:smallCaps w:val="0"/>
          <w:spacing w:val="8"/>
          <w:sz w:val="36"/>
          <w:szCs w:val="36"/>
          <w:shd w:val="clear" w:color="auto" w:fill="FFFFFF"/>
        </w:rPr>
        <w:t>；</w:t>
      </w:r>
      <w:r>
        <w:rPr>
          <w:rFonts w:ascii="仿宋" w:eastAsia="仿宋" w:hint="eastAsia"/>
          <w:b w:val="0"/>
          <w:bCs w:val="0"/>
          <w:i w:val="0"/>
          <w:iCs w:val="0"/>
          <w:caps w:val="0"/>
          <w:smallCaps w:val="0"/>
          <w:spacing w:val="22"/>
          <w:sz w:val="36"/>
          <w:szCs w:val="36"/>
          <w:shd w:val="clear" w:color="auto" w:fill="FFFFFF"/>
        </w:rPr>
        <w:t>统筹规范面向基层的督查检查</w:t>
      </w:r>
      <w:r>
        <w:rPr>
          <w:rFonts w:ascii="仿宋" w:eastAsia="仿宋"/>
          <w:b w:val="0"/>
          <w:bCs w:val="0"/>
          <w:i w:val="0"/>
          <w:iCs w:val="0"/>
          <w:caps w:val="0"/>
          <w:smallCaps w:val="0"/>
          <w:spacing w:val="22"/>
          <w:sz w:val="36"/>
          <w:szCs w:val="36"/>
          <w:shd w:val="clear" w:color="auto" w:fill="FFFFFF"/>
        </w:rPr>
        <w:t>考核</w:t>
      </w:r>
      <w:r>
        <w:rPr>
          <w:rFonts w:ascii="仿宋" w:eastAsia="仿宋" w:hint="eastAsia"/>
          <w:b w:val="0"/>
          <w:bCs w:val="0"/>
          <w:i w:val="0"/>
          <w:iCs w:val="0"/>
          <w:caps w:val="0"/>
          <w:smallCaps w:val="0"/>
          <w:spacing w:val="22"/>
          <w:sz w:val="36"/>
          <w:szCs w:val="36"/>
          <w:shd w:val="clear" w:color="auto" w:fill="FFFFFF"/>
        </w:rPr>
        <w:t>，清理规范工作台账、报表以及“一票否决”、签订责任状、出具证明事项、创建示范等项目，切实减轻基层负担。</w:t>
      </w:r>
    </w:p>
    <w:p>
      <w:pPr>
        <w:pStyle w:val="15"/>
        <w:pBdr>
          <w:top w:val="none" w:sz="0" w:space="0" w:color="auto"/>
          <w:left w:val="none" w:sz="0" w:space="0" w:color="auto"/>
          <w:bottom w:val="none" w:sz="0" w:space="0" w:color="auto"/>
          <w:right w:val="none" w:sz="0" w:space="0" w:color="auto"/>
        </w:pBdr>
        <w:spacing w:before="0" w:beforeAutospacing="0" w:after="0" w:afterAutospacing="0" w:line="32" w:lineRule="atLeast"/>
        <w:ind w:left="0" w:right="0" w:firstLineChars="200" w:firstLine="720"/>
        <w:jc w:val="both"/>
        <w:rPr>
          <w:rFonts w:ascii="仿宋" w:eastAsia="仿宋" w:hint="eastAsia"/>
          <w:vanish w:val="0"/>
          <w:sz w:val="36"/>
          <w:szCs w:val="36"/>
        </w:rPr>
      </w:pPr>
      <w:r>
        <w:rPr>
          <w:rFonts w:ascii="仿宋" w:eastAsia="仿宋" w:hint="eastAsia"/>
          <w:sz w:val="36"/>
          <w:szCs w:val="36"/>
        </w:rPr>
        <w:t>第</w:t>
      </w:r>
      <w:r>
        <w:rPr>
          <w:rFonts w:ascii="仿宋" w:eastAsia="仿宋"/>
          <w:sz w:val="36"/>
          <w:szCs w:val="36"/>
        </w:rPr>
        <w:t>一〇一</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责任追究</w:t>
      </w:r>
      <w:r>
        <w:rPr>
          <w:rFonts w:ascii="仿宋" w:eastAsia="仿宋" w:hint="eastAsia"/>
          <w:b/>
          <w:bCs/>
          <w:color w:val="333333"/>
          <w:sz w:val="36"/>
          <w:szCs w:val="36"/>
        </w:rPr>
        <w:t>〕</w:t>
      </w:r>
      <w:r>
        <w:rPr>
          <w:rFonts w:ascii="仿宋" w:eastAsia="仿宋" w:hint="eastAsia"/>
          <w:vanish w:val="0"/>
          <w:sz w:val="36"/>
          <w:szCs w:val="36"/>
        </w:rPr>
        <w:t>各级人民政府、有关部门、村民委员会在乡村振兴促进工作中不履行或者不正确履行职责的，依照法律法规和国家有关规定追究责任，对直接负责的主管人员和其他直接责任人员依法给予处分。</w:t>
      </w:r>
    </w:p>
    <w:p>
      <w:pPr>
        <w:ind w:left="0" w:firstLineChars="200" w:firstLine="720"/>
        <w:rPr>
          <w:rFonts w:ascii="黑体" w:eastAsia="黑体" w:hint="eastAsia"/>
          <w:sz w:val="36"/>
          <w:szCs w:val="36"/>
        </w:rPr>
      </w:pPr>
      <w:r>
        <w:rPr>
          <w:rFonts w:ascii="仿宋" w:eastAsia="仿宋" w:hint="eastAsia"/>
          <w:vanish w:val="0"/>
          <w:sz w:val="36"/>
          <w:szCs w:val="36"/>
        </w:rPr>
        <w:t>违反本条例规定的行为，法律法规已有处罚规定的，从其规定。</w:t>
      </w:r>
    </w:p>
    <w:p>
      <w:pPr>
        <w:jc w:val="center"/>
        <w:rPr>
          <w:rFonts w:ascii="黑体" w:eastAsia="黑体"/>
          <w:sz w:val="36"/>
          <w:szCs w:val="36"/>
        </w:rPr>
      </w:pPr>
    </w:p>
    <w:p>
      <w:pPr>
        <w:jc w:val="center"/>
        <w:rPr>
          <w:rFonts w:ascii="黑体" w:eastAsia="黑体" w:hint="eastAsia"/>
          <w:sz w:val="36"/>
          <w:szCs w:val="36"/>
        </w:rPr>
      </w:pPr>
      <w:r>
        <w:rPr>
          <w:rFonts w:ascii="黑体" w:eastAsia="黑体" w:hint="eastAsia"/>
          <w:sz w:val="36"/>
          <w:szCs w:val="36"/>
        </w:rPr>
        <w:t>第十一章</w:t>
      </w:r>
      <w:r>
        <w:rPr>
          <w:rFonts w:ascii="黑体" w:eastAsia="黑体"/>
          <w:sz w:val="36"/>
          <w:szCs w:val="36"/>
        </w:rPr>
        <w:t xml:space="preserve"> </w:t>
      </w:r>
      <w:r>
        <w:rPr>
          <w:rFonts w:ascii="黑体" w:eastAsia="黑体" w:hint="eastAsia"/>
          <w:sz w:val="36"/>
          <w:szCs w:val="36"/>
        </w:rPr>
        <w:t>附</w:t>
      </w:r>
      <w:r>
        <w:rPr>
          <w:rFonts w:ascii="黑体" w:eastAsia="黑体"/>
          <w:sz w:val="36"/>
          <w:szCs w:val="36"/>
        </w:rPr>
        <w:t xml:space="preserve">  </w:t>
      </w:r>
      <w:r>
        <w:rPr>
          <w:rFonts w:ascii="黑体" w:eastAsia="黑体" w:hint="eastAsia"/>
          <w:sz w:val="36"/>
          <w:szCs w:val="36"/>
        </w:rPr>
        <w:t>则</w:t>
      </w:r>
    </w:p>
    <w:p>
      <w:pPr>
        <w:ind w:firstLineChars="200" w:firstLine="720"/>
        <w:rPr>
          <w:sz w:val="44"/>
          <w:szCs w:val="44"/>
        </w:rPr>
      </w:pPr>
      <w:r>
        <w:rPr>
          <w:rFonts w:ascii="仿宋" w:eastAsia="仿宋" w:hint="eastAsia"/>
          <w:sz w:val="36"/>
          <w:szCs w:val="36"/>
        </w:rPr>
        <w:t>第</w:t>
      </w:r>
      <w:r>
        <w:rPr>
          <w:rFonts w:ascii="仿宋" w:eastAsia="仿宋"/>
          <w:sz w:val="36"/>
          <w:szCs w:val="36"/>
        </w:rPr>
        <w:t>一〇二</w:t>
      </w:r>
      <w:r>
        <w:rPr>
          <w:rFonts w:ascii="仿宋" w:eastAsia="仿宋" w:hint="eastAsia"/>
          <w:sz w:val="36"/>
          <w:szCs w:val="36"/>
        </w:rPr>
        <w:t xml:space="preserve">条 </w:t>
      </w:r>
      <w:r>
        <w:rPr>
          <w:rFonts w:ascii="仿宋" w:eastAsia="仿宋" w:hint="eastAsia"/>
          <w:b/>
          <w:bCs/>
          <w:color w:val="333333"/>
          <w:sz w:val="36"/>
          <w:szCs w:val="36"/>
        </w:rPr>
        <w:t>〔</w:t>
      </w:r>
      <w:r>
        <w:rPr>
          <w:rFonts w:ascii="仿宋" w:eastAsia="仿宋"/>
          <w:b/>
          <w:bCs/>
          <w:color w:val="333333"/>
          <w:sz w:val="36"/>
          <w:szCs w:val="36"/>
        </w:rPr>
        <w:t>实行日前</w:t>
      </w:r>
      <w:r>
        <w:rPr>
          <w:rFonts w:ascii="仿宋" w:eastAsia="仿宋" w:hint="eastAsia"/>
          <w:b/>
          <w:bCs/>
          <w:color w:val="333333"/>
          <w:sz w:val="36"/>
          <w:szCs w:val="36"/>
        </w:rPr>
        <w:t>〕</w:t>
      </w:r>
      <w:r>
        <w:rPr>
          <w:rFonts w:ascii="仿宋" w:eastAsia="仿宋" w:hint="eastAsia"/>
          <w:vanish w:val="0"/>
          <w:sz w:val="36"/>
          <w:szCs w:val="36"/>
        </w:rPr>
        <w:t>本条例自</w:t>
      </w:r>
      <w:r>
        <w:rPr>
          <w:rFonts w:ascii="仿宋" w:eastAsia="仿宋"/>
          <w:vanish w:val="0"/>
          <w:sz w:val="36"/>
          <w:szCs w:val="36"/>
        </w:rPr>
        <w:t xml:space="preserve">  </w:t>
      </w:r>
      <w:r>
        <w:rPr>
          <w:rFonts w:ascii="仿宋" w:eastAsia="仿宋" w:hint="eastAsia"/>
          <w:vanish w:val="0"/>
          <w:sz w:val="36"/>
          <w:szCs w:val="36"/>
        </w:rPr>
        <w:t>年</w:t>
      </w:r>
      <w:r>
        <w:rPr>
          <w:rFonts w:ascii="仿宋" w:eastAsia="仿宋"/>
          <w:vanish w:val="0"/>
          <w:sz w:val="36"/>
          <w:szCs w:val="36"/>
        </w:rPr>
        <w:t xml:space="preserve">  </w:t>
      </w:r>
      <w:r>
        <w:rPr>
          <w:rFonts w:ascii="仿宋" w:eastAsia="仿宋" w:hint="eastAsia"/>
          <w:vanish w:val="0"/>
          <w:sz w:val="36"/>
          <w:szCs w:val="36"/>
        </w:rPr>
        <w:t>月</w:t>
      </w:r>
      <w:r>
        <w:rPr>
          <w:rFonts w:ascii="仿宋" w:eastAsia="仿宋"/>
          <w:vanish w:val="0"/>
          <w:sz w:val="36"/>
          <w:szCs w:val="36"/>
        </w:rPr>
        <w:t xml:space="preserve">  </w:t>
      </w:r>
      <w:r>
        <w:rPr>
          <w:rFonts w:ascii="仿宋" w:eastAsia="仿宋" w:hint="eastAsia"/>
          <w:vanish w:val="0"/>
          <w:sz w:val="36"/>
          <w:szCs w:val="36"/>
        </w:rPr>
        <w:t>日起施行。</w:t>
      </w:r>
    </w:p>
    <w:sectPr>
      <w:footerReference w:type="default" r:id="rId2"/>
      <w:footerReference w:type="even" r:id="rId3"/>
      <w:pgSz w:w="11907" w:h="16839"/>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仿宋_GB2312">
    <w:altName w:val="仿宋"/>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FZBIAOYSK">
    <w:altName w:val="Times New Roman"/>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Calibri">
    <w:altName w:val="DejaVu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20"/>
      </w:rPr>
      <w:fldChar w:fldCharType="begin"/>
    </w:r>
    <w:r>
      <w:rPr>
        <w:rStyle w:val="20"/>
      </w:rPr>
      <w:instrText>Page</w:instrText>
    </w:r>
    <w:r>
      <w:rPr>
        <w:rStyle w:val="20"/>
      </w:rPr>
      <w:fldChar w:fldCharType="separate"/>
    </w:r>
    <w:r>
      <w:rPr>
        <w:rStyle w:val="20"/>
      </w:rPr>
      <w:t>1</w:t>
    </w:r>
    <w:r>
      <w:rPr>
        <w:rStyle w:val="20"/>
      </w:rPr>
      <w:fldChar w:fldCharType="end"/>
    </w:r>
  </w:p>
  <w:p>
    <w:pPr>
      <w:pStyle w:val="19"/>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20"/>
      </w:rPr>
      <w:fldChar w:fldCharType="begin"/>
    </w:r>
    <w:r>
      <w:rPr>
        <w:rStyle w:val="20"/>
      </w:rPr>
      <w:instrText>Page</w:instrText>
    </w:r>
    <w:r>
      <w:rPr>
        <w:rStyle w:val="20"/>
      </w:rPr>
      <w:fldChar w:fldCharType="separate"/>
    </w:r>
    <w:r>
      <w:rPr>
        <w:rStyle w:val="20"/>
      </w:rPr>
      <w:t>1</w:t>
    </w:r>
    <w:r>
      <w:rPr>
        <w:rStyle w:val="20"/>
      </w:rPr>
      <w:fldChar w:fldCharType="end"/>
    </w:r>
  </w:p>
  <w:p>
    <w:pPr>
      <w:pStyle w:val="19"/>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Web)"/>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paragraph" w:styleId="16">
    <w:name w:val="toc 1"/>
    <w:basedOn w:val="0"/>
    <w:autoRedefine/>
    <w:next w:val="0"/>
  </w:style>
  <w:style w:type="paragraph" w:customStyle="1" w:styleId="17">
    <w:name w:val="Default"/>
    <w:next w:val="16"/>
    <w:pPr>
      <w:widowControl w:val="0"/>
      <w:autoSpaceDE w:val="0"/>
      <w:autoSpaceDN w:val="0"/>
      <w:adjustRightInd w:val="0"/>
    </w:pPr>
    <w:rPr>
      <w:rFonts w:ascii="黑体" w:eastAsia="宋体" w:cs="黑体" w:hAnsi="黑体"/>
      <w:color w:val="000000"/>
      <w:sz w:val="24"/>
      <w:szCs w:val="24"/>
      <w:lang w:val="en-US" w:eastAsia="zh-CN" w:bidi="ar-SA"/>
    </w:rPr>
  </w:style>
  <w:style w:type="paragraph" w:styleId="18">
    <w:name w:val="Body Text First Indent"/>
    <w:next w:val="17"/>
    <w:pPr>
      <w:widowControl w:val="0"/>
      <w:ind w:firstLine="498"/>
      <w:jc w:val="both"/>
    </w:pPr>
    <w:rPr>
      <w:rFonts w:ascii="Calibri" w:eastAsia="宋体" w:cs="宋体" w:hAnsi="Calibri"/>
      <w:kern w:val="2"/>
      <w:sz w:val="21"/>
      <w:szCs w:val="24"/>
      <w:lang w:val="en-US" w:eastAsia="zh-CN" w:bidi="ar-SA"/>
    </w:rPr>
  </w:style>
  <w:style w:type="paragraph" w:styleId="19">
    <w:name w:val="footer"/>
    <w:basedOn w:val="0"/>
    <w:pPr>
      <w:tabs>
        <w:tab w:val="center" w:pos="4153"/>
        <w:tab w:val="right" w:pos="8307"/>
      </w:tabs>
      <w:snapToGrid w:val="0"/>
      <w:jc w:val="left"/>
    </w:pPr>
    <w:rPr>
      <w:sz w:val="18"/>
    </w:rPr>
  </w:style>
  <w:style w:type="character" w:styleId="20">
    <w:name w:val="page number"/>
    <w:basedOn w:val="10"/>
  </w:style>
  <w:style w:type="character" w:styleId="21">
    <w:name w:val="Strong"/>
    <w:rPr>
      <w:b/>
    </w:rPr>
  </w:style>
  <w:style w:type="paragraph" w:styleId="22">
    <w:name w:val="Body Text 2"/>
    <w:next w:val="16"/>
    <w:pPr>
      <w:widowControl w:val="0"/>
      <w:spacing w:after="120" w:line="480" w:lineRule="auto"/>
      <w:jc w:val="both"/>
    </w:pPr>
    <w:rPr>
      <w:rFonts w:ascii="Calibri" w:eastAsia="宋体" w:cs="Arial" w:hAnsi="Calibri"/>
      <w:kern w:val="2"/>
      <w:sz w:val="21"/>
      <w:szCs w:val="24"/>
      <w:lang w:val="en-US" w:eastAsia="zh-CN" w:bidi="ar-SA"/>
    </w:rPr>
  </w:style>
  <w:style w:type="character" w:customStyle="1" w:styleId="23">
    <w:name w:val="NormalCharacter"/>
  </w:style>
  <w:style w:type="paragraph" w:styleId="24">
    <w:name w:val="Body Text"/>
    <w:next w:val="15"/>
    <w:pPr>
      <w:widowControl w:val="0"/>
      <w:jc w:val="both"/>
    </w:pPr>
    <w:rPr>
      <w:rFonts w:ascii="Times New Roman" w:eastAsia="仿宋_GB2312" w:cs="Arial" w:hAnsi="Times New Roman"/>
      <w:kern w:val="2"/>
      <w:sz w:val="36"/>
      <w:szCs w:val="36"/>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7844</TotalTime>
  <Application>Yozo_Office</Application>
  <Pages>37</Pages>
  <Words>16257</Words>
  <Characters>16259</Characters>
  <Lines>812</Lines>
  <Paragraphs>154</Paragraphs>
  <CharactersWithSpaces>16431</CharactersWithSpaces>
  <Company>fgc</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AutoBVT</cp:lastModifiedBy>
  <cp:revision>1</cp:revision>
  <dcterms:created xsi:type="dcterms:W3CDTF">2022-07-21T03:16:02Z</dcterms:created>
  <dcterms:modified xsi:type="dcterms:W3CDTF">2022-12-14T06:50:33Z</dcterms:modified>
</cp:coreProperties>
</file>